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7F5BD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33793">
              <w:rPr>
                <w:rFonts w:cs="Times New Roman"/>
                <w:b/>
                <w:sz w:val="36"/>
                <w:szCs w:val="36"/>
              </w:rPr>
              <w:t>ПРОЕКТ</w:t>
            </w: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343D6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7F5BD7">
        <w:tc>
          <w:tcPr>
            <w:tcW w:w="2284" w:type="dxa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7F5BD7">
        <w:trPr>
          <w:trHeight w:val="365"/>
        </w:trPr>
        <w:tc>
          <w:tcPr>
            <w:tcW w:w="2284" w:type="dxa"/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343D6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222F53" w:rsidRDefault="00222F53" w:rsidP="00343D6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343D65">
        <w:rPr>
          <w:rFonts w:cs="Times New Roman"/>
          <w:sz w:val="26"/>
          <w:szCs w:val="26"/>
        </w:rPr>
        <w:t xml:space="preserve">главного </w:t>
      </w:r>
      <w:proofErr w:type="gramStart"/>
      <w:r w:rsidR="00343D65">
        <w:rPr>
          <w:rFonts w:cs="Times New Roman"/>
          <w:sz w:val="26"/>
          <w:szCs w:val="26"/>
        </w:rPr>
        <w:t xml:space="preserve">специалиста-эксперта </w:t>
      </w:r>
      <w:r w:rsidR="00C35F6C">
        <w:rPr>
          <w:rFonts w:cs="Times New Roman"/>
          <w:sz w:val="26"/>
          <w:szCs w:val="26"/>
        </w:rPr>
        <w:t>отдела обеспечения Межрайонной инспекции Федеральной налоговой службы</w:t>
      </w:r>
      <w:proofErr w:type="gramEnd"/>
      <w:r w:rsidR="00C35F6C">
        <w:rPr>
          <w:rFonts w:cs="Times New Roman"/>
          <w:sz w:val="26"/>
          <w:szCs w:val="26"/>
        </w:rPr>
        <w:t xml:space="preserve"> №11</w:t>
      </w:r>
      <w:r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35F6C" w:rsidRPr="00C35F6C">
        <w:rPr>
          <w:rFonts w:cs="Times New Roman"/>
          <w:sz w:val="26"/>
          <w:szCs w:val="26"/>
        </w:rPr>
        <w:t xml:space="preserve">главного специалиста-эксперта отдела обеспечения Межрайонной инспекции Федеральной налоговой службы №11 по Ставропольскому краю </w:t>
      </w:r>
      <w:r w:rsidR="000B7C1A" w:rsidRPr="004D3338">
        <w:rPr>
          <w:rFonts w:cs="Times New Roman"/>
          <w:sz w:val="26"/>
          <w:szCs w:val="26"/>
        </w:rPr>
        <w:t xml:space="preserve">(далее – </w:t>
      </w:r>
      <w:r w:rsidR="00C35F6C">
        <w:rPr>
          <w:rFonts w:cs="Times New Roman"/>
          <w:sz w:val="26"/>
          <w:szCs w:val="26"/>
        </w:rPr>
        <w:t>главный</w:t>
      </w:r>
      <w:r w:rsidR="00C35F6C" w:rsidRPr="00C35F6C">
        <w:rPr>
          <w:rFonts w:cs="Times New Roman"/>
          <w:sz w:val="26"/>
          <w:szCs w:val="26"/>
        </w:rPr>
        <w:t xml:space="preserve"> специалист-эксперт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C35F6C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C35F6C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C35F6C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C35F6C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C35F6C">
        <w:rPr>
          <w:rFonts w:ascii="Times New Roman" w:hAnsi="Times New Roman" w:cs="Times New Roman"/>
          <w:sz w:val="26"/>
          <w:szCs w:val="28"/>
        </w:rPr>
        <w:t>86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6539A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35F6C" w:rsidRPr="00C35F6C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7A7A7A" w:rsidRPr="007A7A7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6539A7">
        <w:rPr>
          <w:rFonts w:ascii="Times New Roman" w:hAnsi="Times New Roman" w:cs="Times New Roman"/>
          <w:sz w:val="26"/>
          <w:szCs w:val="26"/>
        </w:rPr>
        <w:t xml:space="preserve">: </w:t>
      </w:r>
      <w:r w:rsidR="007C5C0B" w:rsidRPr="006539A7">
        <w:rPr>
          <w:rFonts w:ascii="Times New Roman" w:hAnsi="Times New Roman" w:cs="Times New Roman"/>
          <w:sz w:val="26"/>
          <w:szCs w:val="24"/>
        </w:rPr>
        <w:t>регулирование финансовой деятельности и финансовых рынков</w:t>
      </w:r>
      <w:r w:rsidR="00F9087E" w:rsidRPr="006539A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5029D" w:rsidRDefault="00E5383C" w:rsidP="00397C11">
      <w:pPr>
        <w:rPr>
          <w:rFonts w:cs="Times New Roman"/>
          <w:sz w:val="26"/>
          <w:szCs w:val="26"/>
        </w:rPr>
      </w:pPr>
      <w:r w:rsidRPr="006539A7">
        <w:rPr>
          <w:rFonts w:cs="Times New Roman"/>
          <w:sz w:val="26"/>
          <w:szCs w:val="26"/>
        </w:rPr>
        <w:t>3.</w:t>
      </w:r>
      <w:r w:rsidR="00016846" w:rsidRPr="006539A7">
        <w:rPr>
          <w:rFonts w:cs="Times New Roman"/>
          <w:sz w:val="26"/>
          <w:szCs w:val="26"/>
        </w:rPr>
        <w:t> </w:t>
      </w:r>
      <w:r w:rsidRPr="006539A7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FC1909" w:rsidRPr="006539A7">
        <w:rPr>
          <w:rFonts w:cs="Times New Roman"/>
          <w:sz w:val="26"/>
          <w:szCs w:val="26"/>
        </w:rPr>
        <w:t>главного специалиста-эксперта</w:t>
      </w:r>
      <w:r w:rsidR="00821448" w:rsidRPr="006539A7">
        <w:rPr>
          <w:rFonts w:cs="Times New Roman"/>
          <w:sz w:val="26"/>
          <w:szCs w:val="26"/>
        </w:rPr>
        <w:t xml:space="preserve"> отдела</w:t>
      </w:r>
      <w:r w:rsidRPr="006539A7">
        <w:rPr>
          <w:rFonts w:cs="Times New Roman"/>
          <w:sz w:val="26"/>
          <w:szCs w:val="26"/>
        </w:rPr>
        <w:t>:</w:t>
      </w:r>
      <w:r w:rsidR="00B14EB0" w:rsidRPr="006539A7">
        <w:rPr>
          <w:rFonts w:cs="Times New Roman"/>
          <w:sz w:val="26"/>
          <w:szCs w:val="26"/>
        </w:rPr>
        <w:t xml:space="preserve"> </w:t>
      </w:r>
      <w:r w:rsidR="007C5C0B" w:rsidRPr="006539A7">
        <w:rPr>
          <w:rFonts w:cs="Times New Roman"/>
          <w:sz w:val="26"/>
          <w:szCs w:val="24"/>
        </w:rPr>
        <w:t>регулирование в сфере бухгалтерского учета и финансовой отчетности</w:t>
      </w:r>
      <w:r w:rsidR="00B14EB0" w:rsidRPr="006539A7">
        <w:rPr>
          <w:rFonts w:cs="Times New Roman"/>
          <w:sz w:val="26"/>
          <w:szCs w:val="26"/>
        </w:rPr>
        <w:t>.</w:t>
      </w:r>
    </w:p>
    <w:p w:rsidR="003B7A81" w:rsidRPr="00222F53" w:rsidRDefault="00016846" w:rsidP="00FC1909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</w:t>
      </w:r>
      <w:r w:rsidR="003B7A81" w:rsidRPr="00F5029D">
        <w:rPr>
          <w:rFonts w:cs="Times New Roman"/>
          <w:sz w:val="26"/>
          <w:szCs w:val="26"/>
        </w:rPr>
        <w:t>.</w:t>
      </w:r>
      <w:r w:rsidRPr="00F5029D">
        <w:rPr>
          <w:rFonts w:cs="Times New Roman"/>
          <w:sz w:val="26"/>
          <w:szCs w:val="26"/>
        </w:rPr>
        <w:t> </w:t>
      </w:r>
      <w:r w:rsidR="00397C11" w:rsidRPr="00F5029D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397C11" w:rsidRPr="00222F53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>главного специалиста-эксперта</w:t>
      </w:r>
      <w:r w:rsidR="00543D30" w:rsidRPr="007A7A7A">
        <w:rPr>
          <w:rFonts w:cs="Times New Roman"/>
          <w:sz w:val="26"/>
          <w:szCs w:val="26"/>
        </w:rPr>
        <w:t xml:space="preserve">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FC1909">
        <w:rPr>
          <w:rFonts w:cs="Times New Roman"/>
          <w:sz w:val="26"/>
          <w:szCs w:val="26"/>
        </w:rPr>
        <w:t>начальника Межрайонной</w:t>
      </w:r>
      <w:r w:rsidR="00944E3B" w:rsidRPr="00222F53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>инспекции Федеральной налоговой службы №11 по Ставропольскому краю</w:t>
      </w:r>
      <w:r w:rsidR="00FC1909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FC1909">
        <w:rPr>
          <w:rFonts w:cs="Times New Roman"/>
          <w:sz w:val="26"/>
          <w:szCs w:val="26"/>
        </w:rPr>
        <w:t>Межрайонная</w:t>
      </w:r>
      <w:r w:rsidR="00FC1909" w:rsidRPr="00222F53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>инспекци</w:t>
      </w:r>
      <w:r w:rsidR="00FC1909">
        <w:rPr>
          <w:rFonts w:cs="Times New Roman"/>
          <w:sz w:val="26"/>
          <w:szCs w:val="26"/>
        </w:rPr>
        <w:t>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FC1909">
        <w:rPr>
          <w:rFonts w:cs="Times New Roman"/>
          <w:sz w:val="26"/>
          <w:szCs w:val="26"/>
        </w:rPr>
        <w:t>Главный</w:t>
      </w:r>
      <w:r w:rsidR="00FC1909" w:rsidRPr="00C35F6C">
        <w:rPr>
          <w:rFonts w:cs="Times New Roman"/>
          <w:sz w:val="26"/>
          <w:szCs w:val="26"/>
        </w:rPr>
        <w:t xml:space="preserve"> специалист-эксперт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FC1909">
        <w:rPr>
          <w:rFonts w:cs="Times New Roman"/>
          <w:sz w:val="26"/>
          <w:szCs w:val="26"/>
        </w:rPr>
        <w:t>начальнику отдела обеспечения – главному бухгалтеру</w:t>
      </w:r>
      <w:r w:rsidR="003B7A81" w:rsidRPr="00222F53">
        <w:rPr>
          <w:rFonts w:cs="Times New Roman"/>
          <w:sz w:val="26"/>
          <w:szCs w:val="26"/>
        </w:rPr>
        <w:t>.</w:t>
      </w:r>
    </w:p>
    <w:p w:rsidR="000E3332" w:rsidRDefault="000E3332" w:rsidP="000E3332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FC1909" w:rsidRPr="00FC1909">
        <w:rPr>
          <w:sz w:val="26"/>
        </w:rPr>
        <w:t>главного специалиста-эксперта отдела</w:t>
      </w:r>
      <w:r>
        <w:rPr>
          <w:sz w:val="26"/>
        </w:rPr>
        <w:t xml:space="preserve"> </w:t>
      </w:r>
      <w:r w:rsidR="00FC1909">
        <w:rPr>
          <w:sz w:val="26"/>
        </w:rPr>
        <w:t>его обязанности исполняет</w:t>
      </w:r>
      <w:r w:rsidR="006160CD">
        <w:rPr>
          <w:sz w:val="26"/>
        </w:rPr>
        <w:t xml:space="preserve"> ведущий</w:t>
      </w:r>
      <w:r w:rsidR="00FC1909" w:rsidRPr="00FC1909">
        <w:rPr>
          <w:sz w:val="26"/>
        </w:rPr>
        <w:t xml:space="preserve"> специалист-эксперт отдела</w:t>
      </w:r>
      <w:r>
        <w:rPr>
          <w:sz w:val="26"/>
        </w:rPr>
        <w:t>.</w:t>
      </w:r>
    </w:p>
    <w:p w:rsidR="000E3332" w:rsidRDefault="006539A7" w:rsidP="000E333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D63650">
        <w:rPr>
          <w:rFonts w:cs="Times New Roman"/>
          <w:sz w:val="26"/>
          <w:szCs w:val="26"/>
        </w:rPr>
        <w:t xml:space="preserve"> специалист - эксперт</w:t>
      </w:r>
      <w:r>
        <w:rPr>
          <w:rFonts w:cs="Times New Roman"/>
          <w:sz w:val="26"/>
          <w:szCs w:val="26"/>
        </w:rPr>
        <w:t xml:space="preserve"> исполняет обязанности ведущего специалиста – эксперта на период его отсутствия.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6160CD" w:rsidRPr="006160CD">
        <w:rPr>
          <w:rFonts w:cs="Times New Roman"/>
          <w:sz w:val="26"/>
          <w:szCs w:val="26"/>
        </w:rPr>
        <w:t>главного специалиста-эксперта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</w:t>
      </w:r>
      <w:r w:rsidRPr="006539A7">
        <w:rPr>
          <w:spacing w:val="-2"/>
          <w:sz w:val="26"/>
          <w:szCs w:val="26"/>
        </w:rPr>
        <w:t>. </w:t>
      </w:r>
      <w:r w:rsidRPr="006539A7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</w:t>
      </w:r>
      <w:r w:rsidRPr="00D63650">
        <w:rPr>
          <w:bCs/>
          <w:sz w:val="26"/>
          <w:szCs w:val="28"/>
        </w:rPr>
        <w:t>я.</w:t>
      </w:r>
    </w:p>
    <w:p w:rsidR="0044318B" w:rsidRPr="00222F53" w:rsidRDefault="0098413A" w:rsidP="006160CD">
      <w:pPr>
        <w:widowControl w:val="0"/>
        <w:ind w:left="708" w:firstLine="1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</w:t>
      </w:r>
      <w:r w:rsidR="00EC4666" w:rsidRPr="00EC4666">
        <w:rPr>
          <w:spacing w:val="-2"/>
          <w:sz w:val="26"/>
          <w:szCs w:val="26"/>
        </w:rPr>
        <w:lastRenderedPageBreak/>
        <w:t xml:space="preserve">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C2E27">
        <w:rPr>
          <w:spacing w:val="-2"/>
          <w:sz w:val="26"/>
          <w:szCs w:val="26"/>
        </w:rPr>
        <w:t>Межрайонной 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</w:t>
      </w:r>
      <w:r w:rsidR="00335E38" w:rsidRPr="00A506D5">
        <w:rPr>
          <w:rFonts w:ascii="Times New Roman" w:hAnsi="Times New Roman"/>
          <w:sz w:val="26"/>
          <w:szCs w:val="26"/>
        </w:rPr>
        <w:t>4</w:t>
      </w:r>
      <w:r w:rsidR="00CA730A" w:rsidRPr="00A506D5">
        <w:rPr>
          <w:rFonts w:ascii="Times New Roman" w:hAnsi="Times New Roman"/>
          <w:sz w:val="26"/>
          <w:szCs w:val="26"/>
        </w:rPr>
        <w:t>.1.</w:t>
      </w:r>
      <w:r w:rsidR="0071560A" w:rsidRPr="00A506D5">
        <w:rPr>
          <w:rFonts w:ascii="Times New Roman" w:hAnsi="Times New Roman"/>
          <w:sz w:val="26"/>
          <w:szCs w:val="26"/>
        </w:rPr>
        <w:t> </w:t>
      </w:r>
      <w:r w:rsidR="00CA730A" w:rsidRPr="00A506D5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A506D5">
        <w:rPr>
          <w:rFonts w:ascii="Times New Roman" w:hAnsi="Times New Roman"/>
          <w:sz w:val="26"/>
          <w:szCs w:val="26"/>
        </w:rPr>
        <w:t xml:space="preserve"> </w:t>
      </w:r>
    </w:p>
    <w:p w:rsidR="00A506D5" w:rsidRPr="00AD0D1D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Налоговый кодекс Российской Федерации, </w:t>
      </w:r>
    </w:p>
    <w:p w:rsidR="00273E21" w:rsidRDefault="00273E21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Трудовой кодекс Российской Федерации, </w:t>
      </w:r>
    </w:p>
    <w:p w:rsidR="002E2713" w:rsidRP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Бюджетный </w:t>
      </w:r>
      <w:hyperlink r:id="rId13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2E2713" w:rsidRP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>Уголовный кодекс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2E2713" w:rsidRP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Гражданский </w:t>
      </w:r>
      <w:hyperlink r:id="rId14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2E2713" w:rsidRPr="002E2713" w:rsidRDefault="00C641B9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2E2713"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="002E2713" w:rsidRPr="002E2713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2E2713">
        <w:rPr>
          <w:rFonts w:ascii="Times New Roman" w:hAnsi="Times New Roman"/>
          <w:sz w:val="26"/>
          <w:szCs w:val="26"/>
        </w:rPr>
        <w:t>,</w:t>
      </w:r>
    </w:p>
    <w:p w:rsidR="00AD0D1D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D0D1D" w:rsidRPr="00AD0D1D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AD0D1D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152-ФЗ «О персональных данных», </w:t>
      </w:r>
    </w:p>
    <w:p w:rsidR="00A506D5" w:rsidRPr="00AD0D1D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AD0D1D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AF40B8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AF40B8">
          <w:rPr>
            <w:rFonts w:ascii="Times New Roman" w:hAnsi="Times New Roman"/>
            <w:sz w:val="26"/>
            <w:szCs w:val="26"/>
          </w:rPr>
          <w:t>закон</w:t>
        </w:r>
      </w:hyperlink>
      <w:r w:rsidRPr="00AF40B8">
        <w:rPr>
          <w:rFonts w:ascii="Times New Roman" w:hAnsi="Times New Roman"/>
          <w:sz w:val="26"/>
          <w:szCs w:val="26"/>
        </w:rPr>
        <w:t xml:space="preserve"> от 6 декабря 2011 г. </w:t>
      </w:r>
      <w:r w:rsidR="00F1730C">
        <w:rPr>
          <w:rFonts w:ascii="Times New Roman" w:hAnsi="Times New Roman"/>
          <w:sz w:val="26"/>
          <w:szCs w:val="26"/>
        </w:rPr>
        <w:t>№</w:t>
      </w:r>
      <w:r w:rsidRPr="00AF40B8">
        <w:rPr>
          <w:rFonts w:ascii="Times New Roman" w:hAnsi="Times New Roman"/>
          <w:sz w:val="26"/>
          <w:szCs w:val="26"/>
        </w:rPr>
        <w:t xml:space="preserve"> 402-ФЗ "О бух</w:t>
      </w:r>
      <w:r w:rsidR="00AF40B8">
        <w:rPr>
          <w:rFonts w:ascii="Times New Roman" w:hAnsi="Times New Roman"/>
          <w:sz w:val="26"/>
          <w:szCs w:val="26"/>
        </w:rPr>
        <w:t>галтерском учете",</w:t>
      </w:r>
    </w:p>
    <w:p w:rsidR="00F1730C" w:rsidRDefault="00F1730C" w:rsidP="00F1730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F1730C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F1730C">
          <w:rPr>
            <w:rFonts w:ascii="Times New Roman" w:hAnsi="Times New Roman"/>
            <w:sz w:val="26"/>
            <w:szCs w:val="26"/>
          </w:rPr>
          <w:t>закон</w:t>
        </w:r>
      </w:hyperlink>
      <w:r w:rsidRPr="00F1730C">
        <w:rPr>
          <w:rFonts w:ascii="Times New Roman" w:hAnsi="Times New Roman"/>
          <w:sz w:val="26"/>
          <w:szCs w:val="26"/>
        </w:rPr>
        <w:t xml:space="preserve"> от 27 июля 2010 г. </w:t>
      </w:r>
      <w:r>
        <w:rPr>
          <w:rFonts w:ascii="Times New Roman" w:hAnsi="Times New Roman"/>
          <w:sz w:val="26"/>
          <w:szCs w:val="26"/>
        </w:rPr>
        <w:t>№</w:t>
      </w:r>
      <w:r w:rsidRPr="00F1730C">
        <w:rPr>
          <w:rFonts w:ascii="Times New Roman" w:hAnsi="Times New Roman"/>
          <w:sz w:val="26"/>
          <w:szCs w:val="26"/>
        </w:rPr>
        <w:t xml:space="preserve"> 208-ФЗ "О консолидированной финансовой отчетности"</w:t>
      </w:r>
      <w:r>
        <w:rPr>
          <w:rFonts w:ascii="Times New Roman" w:hAnsi="Times New Roman"/>
          <w:sz w:val="26"/>
          <w:szCs w:val="26"/>
        </w:rPr>
        <w:t>,</w:t>
      </w:r>
    </w:p>
    <w:p w:rsidR="0097368C" w:rsidRPr="0097368C" w:rsidRDefault="0097368C" w:rsidP="0097368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97368C">
        <w:rPr>
          <w:rFonts w:ascii="Times New Roman" w:hAnsi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</w:t>
      </w:r>
      <w:r>
        <w:rPr>
          <w:rFonts w:ascii="Times New Roman" w:hAnsi="Times New Roman"/>
          <w:sz w:val="26"/>
          <w:szCs w:val="28"/>
        </w:rPr>
        <w:t>,</w:t>
      </w:r>
    </w:p>
    <w:p w:rsidR="00020F68" w:rsidRPr="00020F68" w:rsidRDefault="00020F68" w:rsidP="00020F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20F68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020F68">
          <w:rPr>
            <w:rFonts w:ascii="Times New Roman" w:hAnsi="Times New Roman"/>
            <w:sz w:val="26"/>
            <w:szCs w:val="26"/>
          </w:rPr>
          <w:t>закон</w:t>
        </w:r>
      </w:hyperlink>
      <w:r w:rsidRPr="00020F68">
        <w:rPr>
          <w:rFonts w:ascii="Times New Roman" w:hAnsi="Times New Roman"/>
          <w:sz w:val="26"/>
          <w:szCs w:val="26"/>
        </w:rPr>
        <w:t xml:space="preserve"> от 27 июня 2011г. № 161-ФЗ "О национальной платежной системе",</w:t>
      </w:r>
    </w:p>
    <w:p w:rsidR="00020F68" w:rsidRPr="00020F68" w:rsidRDefault="00020F68" w:rsidP="00020F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20F68">
        <w:rPr>
          <w:rFonts w:ascii="Times New Roman" w:hAnsi="Times New Roman"/>
          <w:sz w:val="26"/>
          <w:szCs w:val="26"/>
        </w:rPr>
        <w:t>Федеральный закон о федеральном бюджете на соответствующий год,</w:t>
      </w:r>
    </w:p>
    <w:p w:rsidR="004639E5" w:rsidRPr="000A24AA" w:rsidRDefault="004639E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639E5" w:rsidRPr="000A24AA" w:rsidRDefault="004639E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11 августа 2016 г. №</w:t>
      </w:r>
      <w:r w:rsidR="000C492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4639E5" w:rsidRPr="000A24AA" w:rsidRDefault="00C641B9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9" w:history="1">
        <w:r w:rsidR="004639E5" w:rsidRPr="000A24A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4639E5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0C4928" w:rsidRPr="000A24AA" w:rsidRDefault="00C641B9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0" w:history="1">
        <w:r w:rsidR="000C4928" w:rsidRPr="000A24A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C492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F92D08" w:rsidRDefault="00C641B9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31 декабря 2005 г. 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1574 "О Реестре должностей федеральной государственной гражданской службы"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4761B8" w:rsidRPr="004761B8" w:rsidRDefault="00C641B9" w:rsidP="004761B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4761B8" w:rsidRPr="004761B8">
          <w:rPr>
            <w:rFonts w:ascii="Times New Roman" w:hAnsi="Times New Roman"/>
            <w:sz w:val="26"/>
            <w:szCs w:val="26"/>
          </w:rPr>
          <w:t>Указ</w:t>
        </w:r>
      </w:hyperlink>
      <w:r w:rsidR="004761B8" w:rsidRPr="004761B8">
        <w:rPr>
          <w:rFonts w:ascii="Times New Roman" w:hAnsi="Times New Roman"/>
          <w:sz w:val="26"/>
          <w:szCs w:val="26"/>
        </w:rPr>
        <w:t xml:space="preserve"> Президента Российской Фед</w:t>
      </w:r>
      <w:r w:rsidR="004761B8">
        <w:rPr>
          <w:rFonts w:ascii="Times New Roman" w:hAnsi="Times New Roman"/>
          <w:sz w:val="26"/>
          <w:szCs w:val="26"/>
        </w:rPr>
        <w:t>ерации от 25 июля 2006 г. №</w:t>
      </w:r>
      <w:r w:rsidR="004761B8" w:rsidRPr="004761B8">
        <w:rPr>
          <w:rFonts w:ascii="Times New Roman" w:hAnsi="Times New Roman"/>
          <w:sz w:val="26"/>
          <w:szCs w:val="26"/>
        </w:rPr>
        <w:t xml:space="preserve"> 763 "О денежном содержании федеральных государственных гражданских служащих",</w:t>
      </w:r>
    </w:p>
    <w:p w:rsidR="00526218" w:rsidRPr="00526218" w:rsidRDefault="00C641B9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526218" w:rsidRPr="00526218">
          <w:rPr>
            <w:rFonts w:ascii="Times New Roman" w:hAnsi="Times New Roman"/>
            <w:sz w:val="26"/>
            <w:szCs w:val="26"/>
          </w:rPr>
          <w:t>Указ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Президента Российской Федерации от 20 мая 2011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657 "О мониторинге </w:t>
      </w:r>
      <w:proofErr w:type="spellStart"/>
      <w:r w:rsidR="00526218" w:rsidRPr="00526218">
        <w:rPr>
          <w:rFonts w:ascii="Times New Roman" w:hAnsi="Times New Roman"/>
          <w:sz w:val="26"/>
          <w:szCs w:val="26"/>
        </w:rPr>
        <w:t>правоприменения</w:t>
      </w:r>
      <w:proofErr w:type="spellEnd"/>
      <w:r w:rsidR="00526218" w:rsidRPr="00526218">
        <w:rPr>
          <w:rFonts w:ascii="Times New Roman" w:hAnsi="Times New Roman"/>
          <w:sz w:val="26"/>
          <w:szCs w:val="26"/>
        </w:rPr>
        <w:t xml:space="preserve"> в Российской Федерации"</w:t>
      </w:r>
      <w:r w:rsidR="00526218">
        <w:rPr>
          <w:rFonts w:ascii="Times New Roman" w:hAnsi="Times New Roman"/>
          <w:sz w:val="26"/>
          <w:szCs w:val="26"/>
        </w:rPr>
        <w:t>,</w:t>
      </w:r>
    </w:p>
    <w:p w:rsidR="00F92D08" w:rsidRPr="000A24AA" w:rsidRDefault="00C641B9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19 января 2005 г. 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30 "О Типовом регламенте взаимодействия федеральных органов исполнительной власти"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F92D08" w:rsidRPr="000A24AA" w:rsidRDefault="00C641B9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й Федерации от 28 июля 2005 г. 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452 "О Типовом регламенте внутренней организации федеральных органов исполнительной власти"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F92D08" w:rsidRPr="000A24AA" w:rsidRDefault="00C641B9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распоряжение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12 сентября 2016 г. 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506D5" w:rsidRDefault="00A506D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37BE2" w:rsidRPr="00737BE2" w:rsidRDefault="00C641B9" w:rsidP="00737BE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737BE2" w:rsidRPr="00737BE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737BE2" w:rsidRPr="00737BE2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A506D5" w:rsidRDefault="00A506D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0A24AA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0A24AA">
        <w:rPr>
          <w:rFonts w:ascii="Times New Roman" w:hAnsi="Times New Roman"/>
          <w:color w:val="000000" w:themeColor="text1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652BB0" w:rsidRPr="000A24AA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526218" w:rsidRPr="00526218" w:rsidRDefault="00C641B9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"События после отчетной даты" (ПБУ 7/98), утвержденное приказом Минфина России от 25 ноября 1998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56н</w:t>
      </w:r>
      <w:r w:rsidR="00526218">
        <w:rPr>
          <w:rFonts w:ascii="Times New Roman" w:hAnsi="Times New Roman"/>
          <w:sz w:val="26"/>
          <w:szCs w:val="26"/>
        </w:rPr>
        <w:t>,</w:t>
      </w:r>
    </w:p>
    <w:p w:rsidR="00526218" w:rsidRPr="00526218" w:rsidRDefault="00C641B9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"Доходы организации" (ПБУ 9/99), утвержденное приказом Минфина России от 6 мая 1999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32н, </w:t>
      </w:r>
    </w:p>
    <w:p w:rsidR="00526218" w:rsidRPr="00526218" w:rsidRDefault="00C641B9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0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"Расходы организации" (ПБУ 10/99), утвержденное приказом Минфина России от 6 мая 1999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33н, </w:t>
      </w:r>
    </w:p>
    <w:p w:rsidR="00526218" w:rsidRDefault="00C641B9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"Бухгалтерская отчетность организации" (ПБУ 4/99), утвержденное приказом Минфина России от 6 июля 1999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43н,</w:t>
      </w:r>
    </w:p>
    <w:p w:rsidR="00526218" w:rsidRDefault="00C641B9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"Учет государственной помощи" (ПБУ 13/2000), утвержденное приказом Минфина России от 16 октября 2000 г. № 92н, </w:t>
      </w:r>
    </w:p>
    <w:p w:rsidR="00526218" w:rsidRPr="00526218" w:rsidRDefault="00C641B9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"Учет основных средств" (ПБУ 6/01), утвержденное приказом Минфина России от 30 марта 2001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26н</w:t>
      </w:r>
      <w:r w:rsidR="00526218">
        <w:rPr>
          <w:rFonts w:ascii="Times New Roman" w:hAnsi="Times New Roman"/>
          <w:sz w:val="26"/>
          <w:szCs w:val="26"/>
        </w:rPr>
        <w:t>,</w:t>
      </w:r>
    </w:p>
    <w:p w:rsidR="00526218" w:rsidRPr="00526218" w:rsidRDefault="00C641B9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"Учет материально-производственных запасов" (ПБУ 5/01), утвержденное приказом Минфина России от 9 июня 2001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44н</w:t>
      </w:r>
      <w:r w:rsidR="00526218">
        <w:rPr>
          <w:rFonts w:ascii="Times New Roman" w:hAnsi="Times New Roman"/>
          <w:sz w:val="26"/>
          <w:szCs w:val="26"/>
        </w:rPr>
        <w:t>,</w:t>
      </w:r>
    </w:p>
    <w:p w:rsidR="00526218" w:rsidRPr="00AC30EB" w:rsidRDefault="00C641B9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"Информация по прекращаемой деятельности" (ПБУ 16/02), утвержденное приказом Минфина России от 02 июля 2002 г. № 66н, 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6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расчетов по налогу на прибыль организаций" ПБУ 18/02, утвержденное приказом Минфина России от 19 ноября 2002 г. </w:t>
      </w:r>
      <w:r w:rsidR="00AC30EB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114н, 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7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расходов на научно-исследовательские, опытно-конструкторские и технологические работы" (ПБУ 17/02), утвержденное приказом Минфина России от 19 ноября 2002 г. </w:t>
      </w:r>
      <w:r w:rsidR="00AC30EB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115н, 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8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финансовых вложений" ПБУ 19/02, утвержденное приказом Минфина России от 10 декабря 2002 г. </w:t>
      </w:r>
      <w:r w:rsidR="00AC30EB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126н, 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9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"Информация об участии в совместной деятельности" (ПБУ 20/03), утвержденное приказом Минфина России от 24 ноября 2003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105н, 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0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активов и обязательств, стоимость которых выражена в иностранной валюте" (ПБУ 3/2006), утвержденное приказом Минфина России от 27 ноября 2006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154н, 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1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нематериальных активов" (ПБУ 14/2007), утвержденное приказом Минфина России от 27 декабря 2007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153н, 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2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"Информация о связанных сторонах" (ПБУ 11/2008), утвержденное приказом Минфина России от 29 апреля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48н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3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"Изменение оценочных значений" (ПБУ 21/2008), утвержденное приказом Министерства финансов Российской Федерации от 6 октября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106н, 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4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"Учетная политика организации" (ПБУ 1/2008), утвержденное приказом Минфина России от 6 октября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106н,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5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расходов по займам и кредитам" (ПБУ 15/2008), утвержденное приказом Минфина России от 6 октября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107н, 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6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договоров строительного подряда" (ПБУ 2/2008), утвержденное приказом Минфина России от 24 октября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116н, 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7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"Исправление ошибок в бухгалтерском учете и отчетности" (ПБУ 22/2010), утвержденное приказом Минфина России от 28 июня 2010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63н, 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8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"Информация по сегментам" (ПБУ 12/2010), утвержденное приказом Минфина России от 8 ноября 2010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143н;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9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"Оценочные обязательства, условные обязательства и условные активы" (ПБУ 8/2010), утвержденное приказом Минфина России от 13 декабря 2010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167н, 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0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"Отчет о движении денежных средств" (ПБУ 23/2011), утвержденное приказом Минфина России от 2 февраля 2011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11н;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1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затрат на освоение природных ресурсов" (ПБУ 24/2011), утвержденное приказом Минфина России от 6 октября 2011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125н;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2" w:history="1">
        <w:r w:rsidR="00AC30EB" w:rsidRPr="00AC30EB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Правительства Российской Федерации от 25 февраля 2011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107 "Об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3" w:history="1">
        <w:r w:rsidR="00AC30EB" w:rsidRPr="00AC30EB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августа 2011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694 "Об утверждении методики осуществления мониторинга </w:t>
      </w:r>
      <w:proofErr w:type="spellStart"/>
      <w:r w:rsidR="00AC30EB" w:rsidRPr="00AC30EB">
        <w:rPr>
          <w:rFonts w:ascii="Times New Roman" w:hAnsi="Times New Roman"/>
          <w:sz w:val="26"/>
          <w:szCs w:val="26"/>
        </w:rPr>
        <w:t>правоприменения</w:t>
      </w:r>
      <w:proofErr w:type="spellEnd"/>
      <w:r w:rsidR="00AC30EB" w:rsidRPr="00AC30EB">
        <w:rPr>
          <w:rFonts w:ascii="Times New Roman" w:hAnsi="Times New Roman"/>
          <w:sz w:val="26"/>
          <w:szCs w:val="26"/>
        </w:rPr>
        <w:t xml:space="preserve"> в Российской Федерации"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>приказы Минфина России об утверждении положений по бухгалтерскому учету;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4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Минфина России от 31 октября 2000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94н "Об утверждении </w:t>
      </w:r>
      <w:proofErr w:type="gramStart"/>
      <w:r w:rsidR="00AC30EB" w:rsidRPr="00AC30EB">
        <w:rPr>
          <w:rFonts w:ascii="Times New Roman" w:hAnsi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AC30EB" w:rsidRPr="00AC30EB">
        <w:rPr>
          <w:rFonts w:ascii="Times New Roman" w:hAnsi="Times New Roman"/>
          <w:sz w:val="26"/>
          <w:szCs w:val="26"/>
        </w:rPr>
        <w:t xml:space="preserve"> и Инструкций по его применению"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5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Минфина России от 29 декабря 2009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146н "О создании Совета по аудиторской деятельности и его Рабочего органа"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 xml:space="preserve">приказы Минфина России от 20 мая 2010 г. </w:t>
      </w:r>
      <w:hyperlink r:id="rId56" w:history="1">
        <w:r w:rsidR="00FC1F99">
          <w:rPr>
            <w:rFonts w:ascii="Times New Roman" w:hAnsi="Times New Roman"/>
            <w:sz w:val="26"/>
            <w:szCs w:val="26"/>
          </w:rPr>
          <w:t>№</w:t>
        </w:r>
        <w:r w:rsidRPr="00AC30EB">
          <w:rPr>
            <w:rFonts w:ascii="Times New Roman" w:hAnsi="Times New Roman"/>
            <w:sz w:val="26"/>
            <w:szCs w:val="26"/>
          </w:rPr>
          <w:t xml:space="preserve"> 46н</w:t>
        </w:r>
      </w:hyperlink>
      <w:r w:rsidRPr="00AC30EB">
        <w:rPr>
          <w:rFonts w:ascii="Times New Roman" w:hAnsi="Times New Roman"/>
          <w:sz w:val="26"/>
          <w:szCs w:val="26"/>
        </w:rPr>
        <w:t xml:space="preserve">, от 17 августа 2010 г. </w:t>
      </w:r>
      <w:hyperlink r:id="rId57" w:history="1">
        <w:r w:rsidR="00FC1F99">
          <w:rPr>
            <w:rFonts w:ascii="Times New Roman" w:hAnsi="Times New Roman"/>
            <w:sz w:val="26"/>
            <w:szCs w:val="26"/>
          </w:rPr>
          <w:t>№</w:t>
        </w:r>
        <w:r w:rsidRPr="00AC30EB">
          <w:rPr>
            <w:rFonts w:ascii="Times New Roman" w:hAnsi="Times New Roman"/>
            <w:sz w:val="26"/>
            <w:szCs w:val="26"/>
          </w:rPr>
          <w:t xml:space="preserve"> 90н</w:t>
        </w:r>
      </w:hyperlink>
      <w:r w:rsidRPr="00AC30EB">
        <w:rPr>
          <w:rFonts w:ascii="Times New Roman" w:hAnsi="Times New Roman"/>
          <w:sz w:val="26"/>
          <w:szCs w:val="26"/>
        </w:rPr>
        <w:t xml:space="preserve">, от 16 августа 2011 г. </w:t>
      </w:r>
      <w:hyperlink r:id="rId58" w:history="1">
        <w:r w:rsidR="00FC1F99">
          <w:rPr>
            <w:rFonts w:ascii="Times New Roman" w:hAnsi="Times New Roman"/>
            <w:sz w:val="26"/>
            <w:szCs w:val="26"/>
          </w:rPr>
          <w:t>№</w:t>
        </w:r>
      </w:hyperlink>
      <w:r w:rsidRPr="00AC30EB">
        <w:rPr>
          <w:rFonts w:ascii="Times New Roman" w:hAnsi="Times New Roman"/>
          <w:sz w:val="26"/>
          <w:szCs w:val="26"/>
        </w:rPr>
        <w:t xml:space="preserve"> "Об утверждении федеральных стандартов аудиторской деятельности"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9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</w:t>
      </w:r>
      <w:r w:rsidR="00FC1F99">
        <w:rPr>
          <w:rFonts w:ascii="Times New Roman" w:hAnsi="Times New Roman"/>
          <w:sz w:val="26"/>
          <w:szCs w:val="26"/>
        </w:rPr>
        <w:t>на России от 14 ноября 2012 г. №</w:t>
      </w:r>
      <w:r w:rsidR="00AC30EB" w:rsidRPr="00AC30EB">
        <w:rPr>
          <w:rFonts w:ascii="Times New Roman" w:hAnsi="Times New Roman"/>
          <w:sz w:val="26"/>
          <w:szCs w:val="26"/>
        </w:rPr>
        <w:t xml:space="preserve"> 145н "О совете по стандартам бухгалтерского учета"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0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Минфина России от 11 марта 2013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26н "Об утверждении правил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1E009B" w:rsidRPr="001E009B" w:rsidRDefault="001E009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E009B">
        <w:rPr>
          <w:rFonts w:ascii="Times New Roman" w:hAnsi="Times New Roman"/>
          <w:sz w:val="26"/>
          <w:szCs w:val="28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</w:t>
      </w:r>
    </w:p>
    <w:p w:rsidR="00CF4226" w:rsidRDefault="00C641B9" w:rsidP="00CF422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1" w:history="1">
        <w:r w:rsidR="00CF4226" w:rsidRPr="00CF4226">
          <w:rPr>
            <w:rFonts w:ascii="Times New Roman" w:hAnsi="Times New Roman"/>
            <w:sz w:val="26"/>
            <w:szCs w:val="26"/>
          </w:rPr>
          <w:t>приказ</w:t>
        </w:r>
      </w:hyperlink>
      <w:r w:rsidR="00CF4226" w:rsidRPr="00CF4226">
        <w:rPr>
          <w:rFonts w:ascii="Times New Roman" w:hAnsi="Times New Roman"/>
          <w:sz w:val="26"/>
          <w:szCs w:val="26"/>
        </w:rPr>
        <w:t xml:space="preserve"> Минфина России от 6 декабря 2010 г. № 162н "Об утверждении Плана счетов бюджетного учета и Инструкции по его применению",</w:t>
      </w:r>
    </w:p>
    <w:p w:rsidR="00186E7D" w:rsidRPr="00186E7D" w:rsidRDefault="00C641B9" w:rsidP="00186E7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2" w:history="1">
        <w:r w:rsidR="00186E7D" w:rsidRPr="00186E7D">
          <w:rPr>
            <w:rFonts w:ascii="Times New Roman" w:hAnsi="Times New Roman"/>
            <w:sz w:val="26"/>
            <w:szCs w:val="26"/>
          </w:rPr>
          <w:t>приказ</w:t>
        </w:r>
      </w:hyperlink>
      <w:r w:rsidR="00186E7D" w:rsidRPr="00186E7D">
        <w:rPr>
          <w:rFonts w:ascii="Times New Roman" w:hAnsi="Times New Roman"/>
          <w:sz w:val="26"/>
          <w:szCs w:val="26"/>
        </w:rPr>
        <w:t xml:space="preserve"> Минфина России от 28 декабря 2010 г. №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 xml:space="preserve"> </w:t>
      </w:r>
      <w:hyperlink r:id="rId63" w:history="1">
        <w:r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Pr="00AC30EB">
        <w:rPr>
          <w:rFonts w:ascii="Times New Roman" w:hAnsi="Times New Roman"/>
          <w:sz w:val="26"/>
          <w:szCs w:val="26"/>
        </w:rPr>
        <w:t xml:space="preserve"> Минфина России от 19 марта 2013 г. </w:t>
      </w:r>
      <w:r w:rsidR="00FC1F99">
        <w:rPr>
          <w:rFonts w:ascii="Times New Roman" w:hAnsi="Times New Roman"/>
          <w:sz w:val="26"/>
          <w:szCs w:val="26"/>
        </w:rPr>
        <w:t>№</w:t>
      </w:r>
      <w:r w:rsidRPr="00AC30EB">
        <w:rPr>
          <w:rFonts w:ascii="Times New Roman" w:hAnsi="Times New Roman"/>
          <w:sz w:val="26"/>
          <w:szCs w:val="26"/>
        </w:rPr>
        <w:t xml:space="preserve"> 32н "Об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Российской Федерации"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4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Минфина России от 23 мая 2016 г. </w:t>
      </w:r>
      <w:r w:rsidR="00FC1F99">
        <w:rPr>
          <w:rFonts w:ascii="Times New Roman" w:hAnsi="Times New Roman"/>
          <w:sz w:val="26"/>
          <w:szCs w:val="26"/>
        </w:rPr>
        <w:t xml:space="preserve">№ </w:t>
      </w:r>
      <w:r w:rsidR="00AC30EB" w:rsidRPr="00AC30EB">
        <w:rPr>
          <w:rFonts w:ascii="Times New Roman" w:hAnsi="Times New Roman"/>
          <w:sz w:val="26"/>
          <w:szCs w:val="26"/>
        </w:rPr>
        <w:t>70н "Об утверждении программы разработки федеральных стандартов бухгалтер</w:t>
      </w:r>
      <w:r w:rsidR="00FC1F99">
        <w:rPr>
          <w:rFonts w:ascii="Times New Roman" w:hAnsi="Times New Roman"/>
          <w:sz w:val="26"/>
          <w:szCs w:val="26"/>
        </w:rPr>
        <w:t>ского учета на 2016 - 2018 гг.",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5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Росстата от 23 ноября 2012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615 "Об утверждении статистического инструментария для организации Минфином России федерального статистического наблюдения за аудиторской деятельностью"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6" w:history="1">
        <w:r w:rsidR="00AC30EB" w:rsidRPr="00AC30EB">
          <w:rPr>
            <w:rFonts w:ascii="Times New Roman" w:hAnsi="Times New Roman"/>
            <w:sz w:val="26"/>
            <w:szCs w:val="26"/>
          </w:rPr>
          <w:t>план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счетов бухгалтерского учета финансово-хозяйственной деятельности организаций и </w:t>
      </w:r>
      <w:hyperlink r:id="rId67" w:history="1">
        <w:r w:rsidR="00AC30EB" w:rsidRPr="00AC30EB">
          <w:rPr>
            <w:rFonts w:ascii="Times New Roman" w:hAnsi="Times New Roman"/>
            <w:sz w:val="26"/>
            <w:szCs w:val="26"/>
          </w:rPr>
          <w:t>Инструкцией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его применению, утвержденные приказом Минфина России от 31 октября 2000 г. </w:t>
      </w:r>
      <w:r w:rsidR="00FC1F99">
        <w:rPr>
          <w:rFonts w:ascii="Times New Roman" w:hAnsi="Times New Roman"/>
          <w:sz w:val="26"/>
          <w:szCs w:val="26"/>
        </w:rPr>
        <w:t>№ 94н,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lastRenderedPageBreak/>
        <w:t xml:space="preserve">формы бухгалтерской отчетности организаций, утвержденные </w:t>
      </w:r>
      <w:hyperlink r:id="rId68" w:history="1">
        <w:r w:rsidRPr="00AC30EB">
          <w:rPr>
            <w:rFonts w:ascii="Times New Roman" w:hAnsi="Times New Roman"/>
            <w:sz w:val="26"/>
            <w:szCs w:val="26"/>
          </w:rPr>
          <w:t>приказом</w:t>
        </w:r>
      </w:hyperlink>
      <w:r w:rsidRPr="00AC30EB">
        <w:rPr>
          <w:rFonts w:ascii="Times New Roman" w:hAnsi="Times New Roman"/>
          <w:sz w:val="26"/>
          <w:szCs w:val="26"/>
        </w:rPr>
        <w:t xml:space="preserve"> Минфина России от 2 июля 2010 г. </w:t>
      </w:r>
      <w:r w:rsidR="00FC1F99">
        <w:rPr>
          <w:rFonts w:ascii="Times New Roman" w:hAnsi="Times New Roman"/>
          <w:sz w:val="26"/>
          <w:szCs w:val="26"/>
        </w:rPr>
        <w:t>№</w:t>
      </w:r>
      <w:r w:rsidRPr="00AC30EB">
        <w:rPr>
          <w:rFonts w:ascii="Times New Roman" w:hAnsi="Times New Roman"/>
          <w:sz w:val="26"/>
          <w:szCs w:val="26"/>
        </w:rPr>
        <w:t xml:space="preserve"> 66н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 xml:space="preserve">методические </w:t>
      </w:r>
      <w:hyperlink r:id="rId69" w:history="1">
        <w:r w:rsidRPr="00AC30EB">
          <w:rPr>
            <w:rFonts w:ascii="Times New Roman" w:hAnsi="Times New Roman"/>
            <w:sz w:val="26"/>
            <w:szCs w:val="26"/>
          </w:rPr>
          <w:t>указания</w:t>
        </w:r>
      </w:hyperlink>
      <w:r w:rsidRPr="00AC30EB">
        <w:rPr>
          <w:rFonts w:ascii="Times New Roman" w:hAnsi="Times New Roman"/>
          <w:sz w:val="26"/>
          <w:szCs w:val="26"/>
        </w:rPr>
        <w:t xml:space="preserve"> по формированию бухгалтерской отчетности при осуществлении реорганизации организаций, утвержденные приказом Минфина России от 20 мая 2003 г. </w:t>
      </w:r>
      <w:r w:rsidR="00FC1F99">
        <w:rPr>
          <w:rFonts w:ascii="Times New Roman" w:hAnsi="Times New Roman"/>
          <w:sz w:val="26"/>
          <w:szCs w:val="26"/>
        </w:rPr>
        <w:t>№</w:t>
      </w:r>
      <w:r w:rsidRPr="00AC30EB">
        <w:rPr>
          <w:rFonts w:ascii="Times New Roman" w:hAnsi="Times New Roman"/>
          <w:sz w:val="26"/>
          <w:szCs w:val="26"/>
        </w:rPr>
        <w:t xml:space="preserve"> 44н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 xml:space="preserve">типовые </w:t>
      </w:r>
      <w:hyperlink r:id="rId70" w:history="1">
        <w:r w:rsidRPr="00AC30EB">
          <w:rPr>
            <w:rFonts w:ascii="Times New Roman" w:hAnsi="Times New Roman"/>
            <w:sz w:val="26"/>
            <w:szCs w:val="26"/>
          </w:rPr>
          <w:t>рекомендации</w:t>
        </w:r>
      </w:hyperlink>
      <w:r w:rsidRPr="00AC30EB">
        <w:rPr>
          <w:rFonts w:ascii="Times New Roman" w:hAnsi="Times New Roman"/>
          <w:sz w:val="26"/>
          <w:szCs w:val="26"/>
        </w:rPr>
        <w:t xml:space="preserve"> по организации бухгалтерского учета для субъектов малого предпринимательства, утвержденные приказом Минфина России от 21 декабря 1998 г. </w:t>
      </w:r>
      <w:r w:rsidR="00FC1F99">
        <w:rPr>
          <w:rFonts w:ascii="Times New Roman" w:hAnsi="Times New Roman"/>
          <w:sz w:val="26"/>
          <w:szCs w:val="26"/>
        </w:rPr>
        <w:t>№</w:t>
      </w:r>
      <w:r w:rsidRPr="00AC30EB">
        <w:rPr>
          <w:rFonts w:ascii="Times New Roman" w:hAnsi="Times New Roman"/>
          <w:sz w:val="26"/>
          <w:szCs w:val="26"/>
        </w:rPr>
        <w:t xml:space="preserve"> 64н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C641B9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71" w:history="1">
        <w:r w:rsidR="00AC30EB" w:rsidRPr="00AC30EB">
          <w:rPr>
            <w:rFonts w:ascii="Times New Roman" w:hAnsi="Times New Roman"/>
            <w:sz w:val="26"/>
            <w:szCs w:val="26"/>
          </w:rPr>
          <w:t>правила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сектора, утвержденные приказом Минфина России от 11 мая 2013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26н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Default="00C641B9" w:rsidP="007F17A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hyperlink r:id="rId72" w:history="1">
        <w:r w:rsidR="00AC30EB" w:rsidRPr="00AC30EB">
          <w:rPr>
            <w:rFonts w:ascii="Times New Roman" w:hAnsi="Times New Roman"/>
            <w:sz w:val="26"/>
            <w:szCs w:val="26"/>
          </w:rPr>
          <w:t>программа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разработки федеральных стандартов бухгалтерского учета на 2016 - 2018 гг., утвержденная приказом Минфина России от 23 мая 2016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70н</w:t>
      </w:r>
      <w:r w:rsidR="004568F3">
        <w:rPr>
          <w:rFonts w:ascii="Times New Roman" w:hAnsi="Times New Roman"/>
          <w:sz w:val="26"/>
          <w:szCs w:val="26"/>
        </w:rPr>
        <w:t>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«Обесценение активов».</w:t>
      </w:r>
    </w:p>
    <w:p w:rsidR="0071560A" w:rsidRPr="00222F53" w:rsidRDefault="000557CD" w:rsidP="007F17A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0557CD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>ый</w:t>
      </w:r>
      <w:r w:rsidRPr="000557CD">
        <w:rPr>
          <w:rFonts w:cs="Times New Roman"/>
          <w:sz w:val="26"/>
          <w:szCs w:val="26"/>
        </w:rPr>
        <w:t xml:space="preserve"> специалист-эксперт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A506D5">
        <w:rPr>
          <w:rFonts w:cs="Times New Roman"/>
          <w:sz w:val="26"/>
          <w:szCs w:val="26"/>
        </w:rPr>
        <w:t>отдела</w:t>
      </w:r>
      <w:r w:rsidR="003219ED" w:rsidRPr="00222F53">
        <w:rPr>
          <w:rFonts w:cs="Times New Roman"/>
          <w:sz w:val="26"/>
          <w:szCs w:val="26"/>
        </w:rPr>
        <w:t xml:space="preserve"> </w:t>
      </w:r>
      <w:r w:rsidR="0081666B" w:rsidRPr="00222F53">
        <w:rPr>
          <w:rFonts w:cs="Times New Roman"/>
          <w:sz w:val="26"/>
          <w:szCs w:val="26"/>
        </w:rPr>
        <w:t xml:space="preserve">должен </w:t>
      </w:r>
      <w:r w:rsidR="00B7300E" w:rsidRPr="00222F53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22F53">
        <w:rPr>
          <w:rFonts w:cs="Times New Roman"/>
          <w:sz w:val="26"/>
          <w:szCs w:val="26"/>
        </w:rPr>
        <w:t>нальной служебной деятельности.</w:t>
      </w:r>
    </w:p>
    <w:p w:rsidR="00A842A0" w:rsidRPr="00F83372" w:rsidRDefault="0071560A" w:rsidP="00F83372">
      <w:pPr>
        <w:rPr>
          <w:rFonts w:cs="Times New Roman"/>
          <w:sz w:val="26"/>
          <w:szCs w:val="26"/>
        </w:rPr>
      </w:pPr>
      <w:r w:rsidRPr="00F83372">
        <w:rPr>
          <w:rFonts w:cs="Times New Roman"/>
          <w:sz w:val="26"/>
          <w:szCs w:val="26"/>
        </w:rPr>
        <w:t>6.</w:t>
      </w:r>
      <w:r w:rsidR="00335E38" w:rsidRPr="00F83372">
        <w:rPr>
          <w:rFonts w:cs="Times New Roman"/>
          <w:sz w:val="26"/>
          <w:szCs w:val="26"/>
        </w:rPr>
        <w:t>4</w:t>
      </w:r>
      <w:r w:rsidRPr="00F83372">
        <w:rPr>
          <w:rFonts w:cs="Times New Roman"/>
          <w:sz w:val="26"/>
          <w:szCs w:val="26"/>
        </w:rPr>
        <w:t>.2. </w:t>
      </w:r>
      <w:proofErr w:type="gramStart"/>
      <w:r w:rsidRPr="00F83372">
        <w:rPr>
          <w:rFonts w:cs="Times New Roman"/>
          <w:sz w:val="26"/>
          <w:szCs w:val="26"/>
        </w:rPr>
        <w:t>Иные профессиональные знания</w:t>
      </w:r>
      <w:r w:rsidR="00877280" w:rsidRPr="00F83372">
        <w:rPr>
          <w:rFonts w:cs="Times New Roman"/>
          <w:sz w:val="26"/>
          <w:szCs w:val="26"/>
        </w:rPr>
        <w:t>:</w:t>
      </w:r>
      <w:r w:rsidR="009F0BC2" w:rsidRPr="00F83372">
        <w:rPr>
          <w:rFonts w:cs="Times New Roman"/>
          <w:sz w:val="26"/>
          <w:szCs w:val="26"/>
        </w:rPr>
        <w:t xml:space="preserve"> </w:t>
      </w:r>
      <w:r w:rsidR="00A506D5" w:rsidRPr="00F83372">
        <w:rPr>
          <w:sz w:val="26"/>
          <w:szCs w:val="26"/>
        </w:rPr>
        <w:t>принципы формирования налоговой системы Российской Федерации</w:t>
      </w:r>
      <w:r w:rsidR="00DC6279" w:rsidRPr="00F83372">
        <w:rPr>
          <w:sz w:val="26"/>
          <w:szCs w:val="26"/>
        </w:rPr>
        <w:t>;</w:t>
      </w:r>
      <w:r w:rsidR="00A842A0" w:rsidRPr="00F83372">
        <w:rPr>
          <w:sz w:val="26"/>
          <w:szCs w:val="26"/>
        </w:rPr>
        <w:t xml:space="preserve"> </w:t>
      </w:r>
      <w:r w:rsidR="00F83372" w:rsidRPr="00F83372">
        <w:rPr>
          <w:sz w:val="26"/>
          <w:szCs w:val="28"/>
        </w:rPr>
        <w:t xml:space="preserve">основные направления бюджетной политики в Российской Федерации; стандарты бухгалтерского учета; применение стандартов бухгалтерского учета, финансовой отчетности; </w:t>
      </w:r>
      <w:r w:rsidR="00A842A0" w:rsidRPr="00F83372">
        <w:rPr>
          <w:rFonts w:cs="Times New Roman"/>
          <w:sz w:val="26"/>
          <w:szCs w:val="26"/>
        </w:rPr>
        <w:t>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учете; система оплаты труда федеральных государственных гражданских служащих</w:t>
      </w:r>
      <w:r w:rsidR="00654B68">
        <w:rPr>
          <w:rFonts w:cs="Times New Roman"/>
          <w:sz w:val="26"/>
          <w:szCs w:val="26"/>
        </w:rPr>
        <w:t>.</w:t>
      </w:r>
      <w:r w:rsidR="00F83372" w:rsidRPr="00F83372">
        <w:rPr>
          <w:rFonts w:cs="Times New Roman"/>
          <w:sz w:val="26"/>
          <w:szCs w:val="26"/>
        </w:rPr>
        <w:t xml:space="preserve"> </w:t>
      </w:r>
      <w:proofErr w:type="gramEnd"/>
    </w:p>
    <w:p w:rsidR="00500FD5" w:rsidRPr="00500FD5" w:rsidRDefault="00027871" w:rsidP="00500FD5">
      <w:pPr>
        <w:widowControl w:val="0"/>
        <w:rPr>
          <w:spacing w:val="-2"/>
          <w:sz w:val="26"/>
          <w:szCs w:val="28"/>
        </w:rPr>
      </w:pPr>
      <w:r w:rsidRPr="00B346CE">
        <w:rPr>
          <w:rFonts w:cs="Times New Roman"/>
          <w:spacing w:val="-2"/>
          <w:sz w:val="26"/>
          <w:szCs w:val="26"/>
        </w:rPr>
        <w:t>6.</w:t>
      </w:r>
      <w:r w:rsidR="00335E38" w:rsidRPr="00B346CE">
        <w:rPr>
          <w:rFonts w:cs="Times New Roman"/>
          <w:spacing w:val="-2"/>
          <w:sz w:val="26"/>
          <w:szCs w:val="26"/>
        </w:rPr>
        <w:t>5</w:t>
      </w:r>
      <w:r w:rsidRPr="00B346CE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B346CE">
        <w:rPr>
          <w:rFonts w:cs="Times New Roman"/>
          <w:spacing w:val="-2"/>
          <w:sz w:val="26"/>
          <w:szCs w:val="26"/>
        </w:rPr>
        <w:t>:</w:t>
      </w:r>
      <w:r w:rsidR="00090C33" w:rsidRPr="00B346CE">
        <w:rPr>
          <w:rFonts w:cs="Times New Roman"/>
          <w:spacing w:val="-2"/>
          <w:sz w:val="26"/>
          <w:szCs w:val="26"/>
        </w:rPr>
        <w:t xml:space="preserve"> </w:t>
      </w:r>
      <w:r w:rsidR="00090C33" w:rsidRPr="00B346CE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</w:t>
      </w:r>
      <w:r w:rsidR="00E1621A" w:rsidRPr="00B346CE">
        <w:rPr>
          <w:rFonts w:cs="Times New Roman"/>
          <w:sz w:val="26"/>
          <w:szCs w:val="26"/>
        </w:rPr>
        <w:t xml:space="preserve"> </w:t>
      </w:r>
      <w:r w:rsidR="00090C33" w:rsidRPr="00B346CE">
        <w:rPr>
          <w:rFonts w:cs="Times New Roman"/>
          <w:sz w:val="26"/>
          <w:szCs w:val="26"/>
        </w:rPr>
        <w:t xml:space="preserve">защиты государственной тайны; </w:t>
      </w:r>
      <w:r w:rsidR="00B346CE" w:rsidRPr="00B346CE">
        <w:rPr>
          <w:rFonts w:cs="Times New Roman"/>
          <w:sz w:val="26"/>
          <w:szCs w:val="24"/>
        </w:rPr>
        <w:t>методы бюджетного планирования; принципы бюджетного учета и отчетности</w:t>
      </w:r>
      <w:r w:rsidR="00500FD5">
        <w:rPr>
          <w:rFonts w:cs="Times New Roman"/>
          <w:sz w:val="26"/>
          <w:szCs w:val="24"/>
        </w:rPr>
        <w:t>;</w:t>
      </w:r>
      <w:r w:rsidR="00500FD5" w:rsidRPr="00500FD5">
        <w:rPr>
          <w:szCs w:val="28"/>
        </w:rPr>
        <w:t xml:space="preserve"> </w:t>
      </w:r>
      <w:r w:rsidR="00500FD5" w:rsidRPr="00500FD5">
        <w:rPr>
          <w:sz w:val="26"/>
          <w:szCs w:val="28"/>
        </w:rPr>
        <w:t>процедура формирования бюджетной, бухгалтерской, финансовой и статистической отчетности.</w:t>
      </w:r>
      <w:r w:rsidR="00500FD5" w:rsidRPr="00500FD5">
        <w:rPr>
          <w:spacing w:val="-2"/>
          <w:sz w:val="26"/>
          <w:szCs w:val="28"/>
        </w:rPr>
        <w:t xml:space="preserve"> 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 xml:space="preserve">соблюдать этику делового </w:t>
      </w:r>
      <w:r w:rsidR="00CF63F4" w:rsidRPr="00986965">
        <w:rPr>
          <w:sz w:val="26"/>
          <w:szCs w:val="26"/>
        </w:rPr>
        <w:lastRenderedPageBreak/>
        <w:t>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</w:t>
      </w:r>
      <w:r w:rsidR="00307907" w:rsidRPr="00AF1271">
        <w:rPr>
          <w:rFonts w:cs="Times New Roman"/>
          <w:sz w:val="26"/>
          <w:szCs w:val="26"/>
        </w:rPr>
        <w:t>.</w:t>
      </w:r>
    </w:p>
    <w:p w:rsidR="00D01FD2" w:rsidRPr="006539A7" w:rsidRDefault="002D4283" w:rsidP="00D01FD2">
      <w:pPr>
        <w:widowControl w:val="0"/>
        <w:rPr>
          <w:sz w:val="26"/>
          <w:szCs w:val="28"/>
        </w:rPr>
      </w:pPr>
      <w:r w:rsidRPr="00AF1271">
        <w:rPr>
          <w:rFonts w:cs="Times New Roman"/>
          <w:sz w:val="26"/>
          <w:szCs w:val="26"/>
        </w:rPr>
        <w:t>6.</w:t>
      </w:r>
      <w:r w:rsidR="00335E38" w:rsidRPr="00AF1271">
        <w:rPr>
          <w:rFonts w:cs="Times New Roman"/>
          <w:sz w:val="26"/>
          <w:szCs w:val="26"/>
        </w:rPr>
        <w:t>7</w:t>
      </w:r>
      <w:r w:rsidRPr="00AF1271">
        <w:rPr>
          <w:rFonts w:cs="Times New Roman"/>
          <w:sz w:val="26"/>
          <w:szCs w:val="26"/>
        </w:rPr>
        <w:t>. Наличие профессиональных умений</w:t>
      </w:r>
      <w:r w:rsidRPr="006539A7">
        <w:rPr>
          <w:rFonts w:cs="Times New Roman"/>
          <w:sz w:val="26"/>
          <w:szCs w:val="26"/>
        </w:rPr>
        <w:t>:</w:t>
      </w:r>
      <w:r w:rsidR="00E57DB1" w:rsidRPr="006539A7">
        <w:rPr>
          <w:rFonts w:cs="Times New Roman"/>
          <w:sz w:val="26"/>
          <w:szCs w:val="26"/>
        </w:rPr>
        <w:t xml:space="preserve"> </w:t>
      </w:r>
      <w:r w:rsidR="00E57DB1" w:rsidRPr="006539A7">
        <w:rPr>
          <w:sz w:val="26"/>
          <w:szCs w:val="27"/>
        </w:rPr>
        <w:t>осуществление подготовки отчетов по направлению деятельности</w:t>
      </w:r>
      <w:r w:rsidR="001248BE" w:rsidRPr="006539A7">
        <w:rPr>
          <w:sz w:val="26"/>
          <w:szCs w:val="27"/>
        </w:rPr>
        <w:t>;</w:t>
      </w:r>
      <w:r w:rsidR="007D17BB" w:rsidRPr="006539A7">
        <w:rPr>
          <w:sz w:val="26"/>
          <w:szCs w:val="27"/>
        </w:rPr>
        <w:t xml:space="preserve"> </w:t>
      </w:r>
      <w:r w:rsidR="00D01FD2" w:rsidRPr="006539A7">
        <w:rPr>
          <w:sz w:val="26"/>
          <w:szCs w:val="28"/>
        </w:rPr>
        <w:t>проведение анализа бюджетной, бухгалтерской, финансовой и статистической  отчетности.</w:t>
      </w:r>
    </w:p>
    <w:p w:rsidR="007D17BB" w:rsidRPr="006539A7" w:rsidRDefault="00AF09BA" w:rsidP="003C2E27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4"/>
        </w:rPr>
      </w:pPr>
      <w:r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335E38"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>. Наличие функциональных умений:</w:t>
      </w:r>
      <w:r w:rsidR="00783E24"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D17BB" w:rsidRPr="006539A7">
        <w:rPr>
          <w:rFonts w:ascii="Times New Roman" w:hAnsi="Times New Roman" w:cs="Times New Roman"/>
          <w:sz w:val="26"/>
          <w:szCs w:val="24"/>
        </w:rPr>
        <w:t xml:space="preserve">анализ эффективности и результативности расходования бюджетных средств; </w:t>
      </w:r>
      <w:proofErr w:type="gramStart"/>
      <w:r w:rsidR="000A33E1" w:rsidRPr="006539A7">
        <w:rPr>
          <w:rFonts w:ascii="Times New Roman" w:hAnsi="Times New Roman" w:cs="Times New Roman"/>
          <w:sz w:val="26"/>
          <w:szCs w:val="24"/>
        </w:rPr>
        <w:t>главный специалист-эксперт отдела должен иметь умения, необходимые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="000A33E1" w:rsidRPr="006539A7">
        <w:rPr>
          <w:rFonts w:ascii="Times New Roman" w:hAnsi="Times New Roman" w:cs="Times New Roman"/>
          <w:sz w:val="26"/>
          <w:szCs w:val="24"/>
        </w:rPr>
        <w:t xml:space="preserve"> операционной системе, в текстовом редакторе, с электронными таблицами, с базами данных;</w:t>
      </w:r>
      <w:r w:rsidR="003C2E27">
        <w:rPr>
          <w:rFonts w:ascii="Times New Roman" w:hAnsi="Times New Roman" w:cs="Times New Roman"/>
          <w:sz w:val="26"/>
          <w:szCs w:val="24"/>
        </w:rPr>
        <w:t xml:space="preserve"> </w:t>
      </w:r>
      <w:r w:rsidR="000A33E1" w:rsidRPr="006539A7">
        <w:rPr>
          <w:rFonts w:ascii="Times New Roman" w:hAnsi="Times New Roman" w:cs="Times New Roman"/>
          <w:sz w:val="26"/>
          <w:szCs w:val="24"/>
        </w:rPr>
        <w:t>управления электронной почтой</w:t>
      </w:r>
      <w:r w:rsidR="006539A7">
        <w:rPr>
          <w:rFonts w:ascii="Times New Roman" w:hAnsi="Times New Roman" w:cs="Times New Roman"/>
          <w:sz w:val="26"/>
          <w:szCs w:val="24"/>
        </w:rPr>
        <w:t>.</w:t>
      </w:r>
    </w:p>
    <w:p w:rsidR="000A33E1" w:rsidRPr="006539A7" w:rsidRDefault="000A33E1" w:rsidP="000A33E1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539A7">
        <w:rPr>
          <w:rFonts w:cs="Times New Roman"/>
          <w:b/>
          <w:sz w:val="26"/>
          <w:szCs w:val="26"/>
        </w:rPr>
        <w:t>III.</w:t>
      </w:r>
      <w:r w:rsidR="007B0EB1" w:rsidRPr="006539A7">
        <w:rPr>
          <w:rFonts w:cs="Times New Roman"/>
          <w:b/>
          <w:sz w:val="26"/>
          <w:szCs w:val="26"/>
        </w:rPr>
        <w:t> </w:t>
      </w:r>
      <w:r w:rsidRPr="006539A7">
        <w:rPr>
          <w:rFonts w:cs="Times New Roman"/>
          <w:b/>
          <w:sz w:val="26"/>
          <w:szCs w:val="26"/>
        </w:rPr>
        <w:t>Должностные обязанности, права и ответственно</w:t>
      </w:r>
      <w:r w:rsidRPr="00F04530">
        <w:rPr>
          <w:rFonts w:cs="Times New Roman"/>
          <w:b/>
          <w:sz w:val="26"/>
          <w:szCs w:val="26"/>
        </w:rPr>
        <w:t>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0A33E1">
        <w:rPr>
          <w:rFonts w:cs="Times New Roman"/>
          <w:sz w:val="26"/>
          <w:szCs w:val="26"/>
        </w:rPr>
        <w:t>главного специалиста - эксперта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F24F9">
        <w:rPr>
          <w:rFonts w:cs="Times New Roman"/>
          <w:sz w:val="26"/>
          <w:szCs w:val="26"/>
        </w:rPr>
        <w:t>отдел</w:t>
      </w:r>
      <w:r w:rsidR="000A33E1">
        <w:rPr>
          <w:rFonts w:cs="Times New Roman"/>
          <w:sz w:val="26"/>
          <w:szCs w:val="26"/>
        </w:rPr>
        <w:t xml:space="preserve"> обеспечения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0A33E1" w:rsidRPr="000A33E1">
        <w:rPr>
          <w:rFonts w:cs="Times New Roman"/>
          <w:sz w:val="26"/>
          <w:szCs w:val="26"/>
        </w:rPr>
        <w:t>главн</w:t>
      </w:r>
      <w:r w:rsidR="000A33E1">
        <w:rPr>
          <w:rFonts w:cs="Times New Roman"/>
          <w:sz w:val="26"/>
          <w:szCs w:val="26"/>
        </w:rPr>
        <w:t>ый</w:t>
      </w:r>
      <w:r w:rsidR="000A33E1" w:rsidRPr="000A33E1">
        <w:rPr>
          <w:rFonts w:cs="Times New Roman"/>
          <w:sz w:val="26"/>
          <w:szCs w:val="26"/>
        </w:rPr>
        <w:t xml:space="preserve"> специалист - эксперт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FF2F22">
        <w:rPr>
          <w:rFonts w:cs="Times New Roman"/>
          <w:sz w:val="26"/>
          <w:szCs w:val="26"/>
        </w:rPr>
        <w:t>обязан</w:t>
      </w:r>
      <w:r w:rsidR="00EC3748" w:rsidRPr="00F04530">
        <w:rPr>
          <w:rFonts w:cs="Times New Roman"/>
          <w:sz w:val="26"/>
          <w:szCs w:val="26"/>
        </w:rPr>
        <w:t>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6539A7" w:rsidRDefault="00FF2F22" w:rsidP="003B7A81">
      <w:pPr>
        <w:widowControl w:val="0"/>
        <w:rPr>
          <w:rFonts w:cs="Times New Roman"/>
          <w:sz w:val="26"/>
          <w:szCs w:val="26"/>
        </w:rPr>
      </w:pPr>
      <w:r w:rsidRPr="00FF2F22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</w:t>
      </w:r>
      <w:r w:rsidR="006539A7">
        <w:rPr>
          <w:rFonts w:cs="Times New Roman"/>
          <w:sz w:val="26"/>
          <w:szCs w:val="26"/>
        </w:rPr>
        <w:t>онтроль по уровню подчиненности</w:t>
      </w:r>
      <w:r w:rsidR="00D63650">
        <w:rPr>
          <w:rFonts w:cs="Times New Roman"/>
          <w:sz w:val="26"/>
          <w:szCs w:val="26"/>
        </w:rPr>
        <w:t>;</w:t>
      </w:r>
      <w:r w:rsidRPr="00FF2F22">
        <w:rPr>
          <w:rFonts w:cs="Times New Roman"/>
          <w:sz w:val="26"/>
          <w:szCs w:val="26"/>
        </w:rPr>
        <w:t xml:space="preserve"> </w:t>
      </w:r>
    </w:p>
    <w:p w:rsidR="000A33E1" w:rsidRPr="006B2129" w:rsidRDefault="00D63650" w:rsidP="000A33E1">
      <w:pPr>
        <w:rPr>
          <w:sz w:val="26"/>
          <w:szCs w:val="26"/>
        </w:rPr>
      </w:pPr>
      <w:proofErr w:type="gramStart"/>
      <w:r w:rsidRPr="00E72AAD">
        <w:rPr>
          <w:sz w:val="26"/>
          <w:szCs w:val="26"/>
        </w:rPr>
        <w:t>прово</w:t>
      </w:r>
      <w:r w:rsidR="000A33E1" w:rsidRPr="00E72AAD">
        <w:rPr>
          <w:sz w:val="26"/>
          <w:szCs w:val="26"/>
        </w:rPr>
        <w:t>д</w:t>
      </w:r>
      <w:r w:rsidR="006539A7" w:rsidRPr="00E72AAD">
        <w:rPr>
          <w:sz w:val="26"/>
          <w:szCs w:val="26"/>
        </w:rPr>
        <w:t>ить</w:t>
      </w:r>
      <w:r w:rsidRPr="00E72AAD">
        <w:rPr>
          <w:sz w:val="26"/>
          <w:szCs w:val="26"/>
        </w:rPr>
        <w:t xml:space="preserve"> инвентаризации</w:t>
      </w:r>
      <w:r w:rsidR="000A33E1" w:rsidRPr="00E72AAD">
        <w:rPr>
          <w:sz w:val="26"/>
          <w:szCs w:val="26"/>
        </w:rPr>
        <w:t xml:space="preserve"> имущества и финанс</w:t>
      </w:r>
      <w:r w:rsidRPr="00E72AAD">
        <w:rPr>
          <w:sz w:val="26"/>
          <w:szCs w:val="26"/>
        </w:rPr>
        <w:t>овых обязательств, осуществлять</w:t>
      </w:r>
      <w:r w:rsidR="000A33E1" w:rsidRPr="00E72AAD">
        <w:rPr>
          <w:sz w:val="26"/>
          <w:szCs w:val="26"/>
        </w:rPr>
        <w:t xml:space="preserve"> работы по открытию и закрытию в установленном порядке всех видов счетов и выполнению банковских операций, обеспечения взаимодействия с органами федерального казначейства и кредитн</w:t>
      </w:r>
      <w:r w:rsidR="00E72AAD" w:rsidRPr="00E72AAD">
        <w:rPr>
          <w:sz w:val="26"/>
          <w:szCs w:val="26"/>
        </w:rPr>
        <w:t>ыми организациями; осуществлять</w:t>
      </w:r>
      <w:r w:rsidR="000A33E1" w:rsidRPr="00E72AAD">
        <w:rPr>
          <w:sz w:val="26"/>
          <w:szCs w:val="26"/>
        </w:rPr>
        <w:t xml:space="preserve"> проверки и обработки документов, предъявленных для получения средств под отчет, а так же авансовых отчетов и приложенных к ним документов, подтверждаю</w:t>
      </w:r>
      <w:r w:rsidR="00E72AAD" w:rsidRPr="00E72AAD">
        <w:rPr>
          <w:sz w:val="26"/>
          <w:szCs w:val="26"/>
        </w:rPr>
        <w:t>щих произведенные расходы;</w:t>
      </w:r>
      <w:proofErr w:type="gramEnd"/>
      <w:r w:rsidR="00E72AAD" w:rsidRPr="00E72AAD">
        <w:rPr>
          <w:sz w:val="26"/>
          <w:szCs w:val="26"/>
        </w:rPr>
        <w:t xml:space="preserve"> вести</w:t>
      </w:r>
      <w:r w:rsidR="000A33E1" w:rsidRPr="00E72AAD">
        <w:rPr>
          <w:sz w:val="26"/>
          <w:szCs w:val="26"/>
        </w:rPr>
        <w:t xml:space="preserve"> бухгалтерские книги и регистры по начислению и выплате заработной платы, пособий по больничным листам и иных социальных выплат  с применением подсистемы программного продукта 1С: </w:t>
      </w:r>
      <w:proofErr w:type="gramStart"/>
      <w:r w:rsidR="000A33E1" w:rsidRPr="00E72AAD">
        <w:rPr>
          <w:sz w:val="26"/>
          <w:szCs w:val="26"/>
        </w:rPr>
        <w:t>Предприяти</w:t>
      </w:r>
      <w:r w:rsidR="00E72AAD" w:rsidRPr="00E72AAD">
        <w:rPr>
          <w:sz w:val="26"/>
          <w:szCs w:val="26"/>
        </w:rPr>
        <w:t>е «Зарплата + кадры», составлять</w:t>
      </w:r>
      <w:r w:rsidR="000A33E1" w:rsidRPr="00E72AAD">
        <w:rPr>
          <w:sz w:val="26"/>
          <w:szCs w:val="26"/>
        </w:rPr>
        <w:t xml:space="preserve"> и предоставлят</w:t>
      </w:r>
      <w:r w:rsidR="00E72AAD" w:rsidRPr="00E72AAD">
        <w:rPr>
          <w:sz w:val="26"/>
          <w:szCs w:val="26"/>
        </w:rPr>
        <w:t>ь</w:t>
      </w:r>
      <w:r w:rsidR="000A33E1" w:rsidRPr="00E72AAD">
        <w:rPr>
          <w:sz w:val="26"/>
          <w:szCs w:val="26"/>
        </w:rPr>
        <w:t xml:space="preserve"> в установленном порядке бухгалтерскую и налоговую отчетности в Пенсионный Фонд, в Фонд социального страхования</w:t>
      </w:r>
      <w:r w:rsidR="00E72AAD" w:rsidRPr="00E72AAD">
        <w:rPr>
          <w:sz w:val="26"/>
          <w:szCs w:val="26"/>
        </w:rPr>
        <w:t>, осуществлять</w:t>
      </w:r>
      <w:r w:rsidR="000A33E1" w:rsidRPr="00E72AAD">
        <w:rPr>
          <w:sz w:val="26"/>
          <w:szCs w:val="26"/>
        </w:rPr>
        <w:t xml:space="preserve">  ведение лицевых счетов работников Межрайонной инспекции, расчетных ведомостей, сводных ведомостей  начислений и удержаний, оборотных ведомостей по счетам: 302.11 «Расчеты по заработной плате», 302.12 «Расчеты по прочим выплатам», 302.13 «Расчеты по начислениям на оплату труда», 303.01 «Расчеты по налогу на</w:t>
      </w:r>
      <w:proofErr w:type="gramEnd"/>
      <w:r w:rsidR="000A33E1" w:rsidRPr="00E72AAD">
        <w:rPr>
          <w:sz w:val="26"/>
          <w:szCs w:val="26"/>
        </w:rPr>
        <w:t xml:space="preserve"> </w:t>
      </w:r>
      <w:proofErr w:type="gramStart"/>
      <w:r w:rsidR="000A33E1" w:rsidRPr="00E72AAD">
        <w:rPr>
          <w:sz w:val="26"/>
          <w:szCs w:val="26"/>
        </w:rPr>
        <w:t xml:space="preserve">доходы физических лиц», 303.02 «Расчеты по единому социальному налогу и страховым взносам на обязательное пенсионное страхование в РФ», 303.06 «Расчеты по обязательному социальному страхованию от несчастных случаев на производстве и профессиональных заболеваний», 303.07 «Расчеты по </w:t>
      </w:r>
      <w:r w:rsidR="000A33E1" w:rsidRPr="006B2129">
        <w:rPr>
          <w:sz w:val="26"/>
          <w:szCs w:val="26"/>
        </w:rPr>
        <w:t xml:space="preserve">страховым взносам на ОМС в Федеральный ФОМС», 303.10 «Расчеты по страховым взносам на ОПС на выплату страховой части трудовой пенсии», 304.03 «Расчеты по </w:t>
      </w:r>
      <w:r w:rsidR="000A33E1" w:rsidRPr="006B2129">
        <w:rPr>
          <w:sz w:val="26"/>
          <w:szCs w:val="26"/>
        </w:rPr>
        <w:lastRenderedPageBreak/>
        <w:t>удержа</w:t>
      </w:r>
      <w:r w:rsidR="006B2129">
        <w:rPr>
          <w:sz w:val="26"/>
          <w:szCs w:val="26"/>
        </w:rPr>
        <w:t>ниям из</w:t>
      </w:r>
      <w:proofErr w:type="gramEnd"/>
      <w:r w:rsidR="006B2129">
        <w:rPr>
          <w:sz w:val="26"/>
          <w:szCs w:val="26"/>
        </w:rPr>
        <w:t xml:space="preserve"> </w:t>
      </w:r>
      <w:proofErr w:type="gramStart"/>
      <w:r w:rsidR="006B2129">
        <w:rPr>
          <w:sz w:val="26"/>
          <w:szCs w:val="26"/>
        </w:rPr>
        <w:t>оплаты труда»; участ</w:t>
      </w:r>
      <w:r w:rsidR="00E72AAD" w:rsidRPr="006B2129">
        <w:rPr>
          <w:sz w:val="26"/>
          <w:szCs w:val="26"/>
        </w:rPr>
        <w:t>в</w:t>
      </w:r>
      <w:r w:rsidR="006B2129" w:rsidRPr="006B2129">
        <w:rPr>
          <w:sz w:val="26"/>
          <w:szCs w:val="26"/>
        </w:rPr>
        <w:t>ует</w:t>
      </w:r>
      <w:r w:rsidR="000A33E1" w:rsidRPr="006B2129">
        <w:rPr>
          <w:sz w:val="26"/>
          <w:szCs w:val="26"/>
        </w:rPr>
        <w:t xml:space="preserve"> в  составлении и предоставлении в установленном порядке квартальной</w:t>
      </w:r>
      <w:r w:rsidR="006B2129" w:rsidRPr="006B2129">
        <w:rPr>
          <w:sz w:val="26"/>
          <w:szCs w:val="26"/>
        </w:rPr>
        <w:t xml:space="preserve"> и годовой бюджетной отчетности; осуществляет проверку и обработку документов, предъявленных для получения средств под отчет, а так же авансовых отчетов и приложенных к ним документов, подтверждающих произведенные расходы; ведет  бухгалтерские книги и регистры по учету расчетов с поставщиками и подрядчиками с применением подсистемы программного продукта 1С:</w:t>
      </w:r>
      <w:proofErr w:type="gramEnd"/>
      <w:r w:rsidR="006B2129" w:rsidRPr="006B2129">
        <w:rPr>
          <w:sz w:val="26"/>
          <w:szCs w:val="26"/>
        </w:rPr>
        <w:t xml:space="preserve"> Предприятие «Бухгалтерский учет в бюджетных учреждениях»;</w:t>
      </w:r>
    </w:p>
    <w:p w:rsidR="006A7222" w:rsidRPr="00E72AAD" w:rsidRDefault="00FF2F22" w:rsidP="006A7222">
      <w:pPr>
        <w:rPr>
          <w:rFonts w:cs="Times New Roman"/>
          <w:color w:val="000000" w:themeColor="text1"/>
          <w:sz w:val="26"/>
          <w:szCs w:val="26"/>
        </w:rPr>
      </w:pPr>
      <w:r w:rsidRPr="00E72AAD">
        <w:rPr>
          <w:sz w:val="26"/>
        </w:rPr>
        <w:t xml:space="preserve"> </w:t>
      </w:r>
      <w:r w:rsidR="006A7222" w:rsidRPr="00E72AAD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73" w:history="1">
        <w:r w:rsidR="006A7222" w:rsidRPr="00E72AAD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="006A7222" w:rsidRPr="00E72AAD">
        <w:rPr>
          <w:rFonts w:cs="Times New Roman"/>
          <w:color w:val="000000" w:themeColor="text1"/>
          <w:sz w:val="26"/>
        </w:rPr>
        <w:t xml:space="preserve">,  </w:t>
      </w:r>
      <w:r w:rsidR="006A7222" w:rsidRPr="00E72AAD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74" w:history="1">
        <w:r w:rsidR="006A7222" w:rsidRPr="00E72AAD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6A7222" w:rsidRPr="00E72AAD">
        <w:rPr>
          <w:rFonts w:cs="Times New Roman"/>
          <w:color w:val="000000" w:themeColor="text1"/>
          <w:sz w:val="26"/>
          <w:szCs w:val="26"/>
        </w:rPr>
        <w:t xml:space="preserve"> от 25</w:t>
      </w:r>
      <w:r w:rsidR="006A7222" w:rsidRPr="00E72AAD">
        <w:rPr>
          <w:color w:val="000000" w:themeColor="text1"/>
          <w:sz w:val="26"/>
          <w:szCs w:val="26"/>
        </w:rPr>
        <w:t>.12.</w:t>
      </w:r>
      <w:r w:rsidR="006A7222" w:rsidRPr="00E72AAD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="006A7222" w:rsidRPr="00E72AAD">
        <w:rPr>
          <w:color w:val="000000" w:themeColor="text1"/>
          <w:sz w:val="26"/>
          <w:szCs w:val="26"/>
        </w:rPr>
        <w:t xml:space="preserve"> </w:t>
      </w:r>
      <w:r w:rsidR="006A7222" w:rsidRPr="00E72AA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3D4EFF" w:rsidRDefault="006A7222" w:rsidP="006A7222">
      <w:pPr>
        <w:rPr>
          <w:rFonts w:cs="Times New Roman"/>
          <w:sz w:val="26"/>
          <w:szCs w:val="26"/>
        </w:rPr>
      </w:pPr>
      <w:r w:rsidRPr="00E72AAD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E72AAD">
        <w:rPr>
          <w:rFonts w:cs="Times New Roman"/>
          <w:sz w:val="26"/>
          <w:szCs w:val="26"/>
        </w:rPr>
        <w:t xml:space="preserve">Федеральным законом </w:t>
      </w:r>
      <w:hyperlink r:id="rId75" w:history="1">
        <w:r w:rsidRPr="00E72AAD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A7222">
        <w:rPr>
          <w:rFonts w:cs="Times New Roman"/>
          <w:color w:val="000000" w:themeColor="text1"/>
          <w:sz w:val="26"/>
        </w:rPr>
        <w:t xml:space="preserve">,  </w:t>
      </w:r>
      <w:r w:rsidRPr="006A7222">
        <w:rPr>
          <w:rFonts w:cs="Times New Roman"/>
          <w:color w:val="000000" w:themeColor="text1"/>
          <w:sz w:val="26"/>
          <w:szCs w:val="26"/>
        </w:rPr>
        <w:t>Федеральны</w:t>
      </w:r>
      <w:r w:rsidRPr="006A7222">
        <w:rPr>
          <w:color w:val="000000" w:themeColor="text1"/>
          <w:sz w:val="26"/>
          <w:szCs w:val="26"/>
        </w:rPr>
        <w:t>м</w:t>
      </w:r>
      <w:r w:rsidRPr="006A7222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76" w:history="1">
        <w:r w:rsidRPr="006A722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A7222">
        <w:rPr>
          <w:color w:val="000000" w:themeColor="text1"/>
          <w:sz w:val="26"/>
          <w:szCs w:val="26"/>
        </w:rPr>
        <w:t>ом</w:t>
      </w:r>
      <w:r w:rsidRPr="006A7222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A7222">
        <w:rPr>
          <w:color w:val="000000" w:themeColor="text1"/>
          <w:sz w:val="26"/>
          <w:szCs w:val="26"/>
        </w:rPr>
        <w:t>.12.</w:t>
      </w:r>
      <w:r w:rsidRPr="006A722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6A7222">
        <w:rPr>
          <w:color w:val="000000" w:themeColor="text1"/>
          <w:sz w:val="26"/>
          <w:szCs w:val="26"/>
        </w:rPr>
        <w:t xml:space="preserve"> </w:t>
      </w:r>
      <w:r w:rsidRPr="006A722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FF2F22">
        <w:rPr>
          <w:rFonts w:cs="Times New Roman"/>
          <w:sz w:val="26"/>
          <w:szCs w:val="26"/>
        </w:rPr>
        <w:t>главный специалист - эксперт</w:t>
      </w:r>
      <w:r w:rsidR="00E606B9" w:rsidRPr="00C7504B">
        <w:rPr>
          <w:rFonts w:cs="Times New Roman"/>
          <w:sz w:val="26"/>
          <w:szCs w:val="26"/>
        </w:rPr>
        <w:t xml:space="preserve">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 w:rsidR="00FF2F22">
        <w:rPr>
          <w:sz w:val="26"/>
        </w:rPr>
        <w:t>Межрайонной инспекции</w:t>
      </w:r>
      <w:r w:rsidRPr="00C7504B">
        <w:rPr>
          <w:sz w:val="26"/>
        </w:rPr>
        <w:t xml:space="preserve"> 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FF2F22">
        <w:rPr>
          <w:rFonts w:cs="Times New Roman"/>
          <w:sz w:val="26"/>
          <w:szCs w:val="26"/>
        </w:rPr>
        <w:t>Главный специалист - эксперт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</w:t>
      </w:r>
      <w:r w:rsidR="006539A7">
        <w:rPr>
          <w:sz w:val="26"/>
        </w:rPr>
        <w:t>о Межрайонной инспекции</w:t>
      </w:r>
      <w:r w:rsidR="007F6BF4" w:rsidRPr="007F6BF4">
        <w:rPr>
          <w:sz w:val="26"/>
        </w:rPr>
        <w:t xml:space="preserve">, утвержденным </w:t>
      </w:r>
      <w:r w:rsidR="00744D8B">
        <w:rPr>
          <w:rStyle w:val="af7"/>
          <w:rFonts w:cs="Times New Roman"/>
          <w:color w:val="000000" w:themeColor="text1"/>
          <w:sz w:val="26"/>
          <w:u w:val="none"/>
        </w:rPr>
        <w:t>руководителем УФНС России по Ставропольскому краю</w:t>
      </w:r>
      <w:r w:rsidR="00E72AAD" w:rsidRPr="007F6BF4">
        <w:rPr>
          <w:sz w:val="26"/>
        </w:rPr>
        <w:t xml:space="preserve"> </w:t>
      </w:r>
      <w:r w:rsidR="00E72AAD">
        <w:rPr>
          <w:sz w:val="26"/>
        </w:rPr>
        <w:t>25.02.</w:t>
      </w:r>
      <w:smartTag w:uri="urn:schemas-microsoft-com:office:smarttags" w:element="metricconverter">
        <w:smartTagPr>
          <w:attr w:name="ProductID" w:val="2015 г"/>
        </w:smartTagPr>
        <w:r w:rsidR="007F6BF4" w:rsidRPr="007F6BF4">
          <w:rPr>
            <w:sz w:val="26"/>
          </w:rPr>
          <w:t>2015 г</w:t>
        </w:r>
      </w:smartTag>
      <w:r w:rsidR="007F6BF4" w:rsidRPr="007F6BF4">
        <w:rPr>
          <w:sz w:val="26"/>
        </w:rPr>
        <w:t>., положением о</w:t>
      </w:r>
      <w:r w:rsidR="00B35432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F13AEA">
        <w:rPr>
          <w:rFonts w:cs="Times New Roman"/>
          <w:sz w:val="26"/>
          <w:szCs w:val="26"/>
        </w:rPr>
        <w:t>отделе</w:t>
      </w:r>
      <w:r w:rsidR="006539A7">
        <w:rPr>
          <w:rFonts w:cs="Times New Roman"/>
          <w:sz w:val="26"/>
          <w:szCs w:val="26"/>
        </w:rPr>
        <w:t xml:space="preserve"> обеспечения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</w:t>
      </w:r>
      <w:proofErr w:type="gramEnd"/>
      <w:r w:rsidR="007F6BF4" w:rsidRPr="007F6BF4">
        <w:rPr>
          <w:rFonts w:cs="Times New Roman"/>
          <w:sz w:val="26"/>
          <w:szCs w:val="26"/>
        </w:rPr>
        <w:t xml:space="preserve"> нормативными правовыми актами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B35432">
        <w:rPr>
          <w:rFonts w:cs="Times New Roman"/>
          <w:sz w:val="26"/>
          <w:szCs w:val="26"/>
        </w:rPr>
        <w:t>Главный специалист - эксперт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6539A7">
        <w:rPr>
          <w:rFonts w:cs="Times New Roman"/>
          <w:bCs/>
          <w:sz w:val="26"/>
          <w:szCs w:val="26"/>
        </w:rPr>
        <w:t>г</w:t>
      </w:r>
      <w:r w:rsidR="006539A7" w:rsidRPr="006539A7">
        <w:rPr>
          <w:rFonts w:cs="Times New Roman"/>
          <w:bCs/>
          <w:sz w:val="26"/>
          <w:szCs w:val="26"/>
        </w:rPr>
        <w:t xml:space="preserve">лавный специалист - эксперт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3C2E27">
        <w:rPr>
          <w:rFonts w:cs="Times New Roman"/>
          <w:sz w:val="26"/>
          <w:szCs w:val="26"/>
        </w:rPr>
        <w:t xml:space="preserve">Межрайонной инспекции,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35432" w:rsidRPr="00B35432">
        <w:rPr>
          <w:rFonts w:cs="Times New Roman"/>
          <w:b/>
          <w:sz w:val="26"/>
          <w:szCs w:val="26"/>
        </w:rPr>
        <w:t>главный специалист - эксперт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35432">
        <w:rPr>
          <w:rFonts w:cs="Times New Roman"/>
          <w:sz w:val="26"/>
          <w:szCs w:val="26"/>
        </w:rPr>
        <w:t>главный специалист - эксперт</w:t>
      </w:r>
      <w:r w:rsidR="000631CE" w:rsidRPr="000631CE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35432" w:rsidRDefault="00B35432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выполнения поручений ФНС России, УФНС России по Ставропольскому краю, </w:t>
      </w:r>
      <w:r w:rsidR="003C2E27">
        <w:rPr>
          <w:rFonts w:eastAsia="Calibri" w:cs="Times New Roman"/>
          <w:sz w:val="26"/>
          <w:szCs w:val="26"/>
        </w:rPr>
        <w:t xml:space="preserve">Межрайонной инспекции, </w:t>
      </w:r>
      <w:bookmarkStart w:id="0" w:name="_GoBack"/>
      <w:bookmarkEnd w:id="0"/>
      <w:r>
        <w:rPr>
          <w:rFonts w:eastAsia="Calibri" w:cs="Times New Roman"/>
          <w:sz w:val="26"/>
          <w:szCs w:val="26"/>
        </w:rPr>
        <w:t>реализации иных полномочий, установленных законодательством Российской Федерации;</w:t>
      </w:r>
    </w:p>
    <w:p w:rsidR="00FE55EC" w:rsidRDefault="008971B7" w:rsidP="00FE55EC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</w:t>
      </w:r>
      <w:r w:rsidR="00FE55EC" w:rsidRPr="007F6BF4">
        <w:rPr>
          <w:sz w:val="26"/>
        </w:rPr>
        <w:t xml:space="preserve">положением </w:t>
      </w:r>
      <w:r w:rsidR="00FE55EC">
        <w:rPr>
          <w:sz w:val="26"/>
        </w:rPr>
        <w:t>о Межрайонной инспекции</w:t>
      </w:r>
      <w:r w:rsidR="00FE55EC" w:rsidRPr="007F6BF4">
        <w:rPr>
          <w:sz w:val="26"/>
        </w:rPr>
        <w:t xml:space="preserve">, утвержденным </w:t>
      </w:r>
      <w:r w:rsidR="00FE55EC">
        <w:rPr>
          <w:rStyle w:val="af7"/>
          <w:rFonts w:cs="Times New Roman"/>
          <w:color w:val="000000" w:themeColor="text1"/>
          <w:sz w:val="26"/>
          <w:u w:val="none"/>
        </w:rPr>
        <w:t>руководителем УФНС России по Ставропольскому краю</w:t>
      </w:r>
      <w:r w:rsidR="00FE55EC" w:rsidRPr="007F6BF4">
        <w:rPr>
          <w:sz w:val="26"/>
        </w:rPr>
        <w:t xml:space="preserve"> </w:t>
      </w:r>
      <w:r w:rsidR="00FE55EC">
        <w:rPr>
          <w:sz w:val="26"/>
        </w:rPr>
        <w:t>25.02.</w:t>
      </w:r>
      <w:smartTag w:uri="urn:schemas-microsoft-com:office:smarttags" w:element="metricconverter">
        <w:smartTagPr>
          <w:attr w:name="ProductID" w:val="2015 г"/>
        </w:smartTagPr>
        <w:r w:rsidR="00FE55EC" w:rsidRPr="007F6BF4">
          <w:rPr>
            <w:sz w:val="26"/>
          </w:rPr>
          <w:t>2015 г</w:t>
        </w:r>
      </w:smartTag>
      <w:r w:rsidR="00FE55EC" w:rsidRPr="007F6BF4">
        <w:rPr>
          <w:sz w:val="26"/>
        </w:rPr>
        <w:t>., положением о</w:t>
      </w:r>
      <w:r w:rsidR="00FE55EC">
        <w:rPr>
          <w:sz w:val="26"/>
        </w:rPr>
        <w:t>б</w:t>
      </w:r>
      <w:r w:rsidR="00FE55EC" w:rsidRPr="007F6BF4">
        <w:rPr>
          <w:sz w:val="26"/>
        </w:rPr>
        <w:t xml:space="preserve"> </w:t>
      </w:r>
      <w:r w:rsidR="00FE55EC">
        <w:rPr>
          <w:rFonts w:cs="Times New Roman"/>
          <w:sz w:val="26"/>
          <w:szCs w:val="26"/>
        </w:rPr>
        <w:t>отделе обеспечения</w:t>
      </w:r>
      <w:r w:rsidR="00FE55EC">
        <w:rPr>
          <w:rFonts w:eastAsia="Calibri" w:cs="Times New Roman"/>
          <w:sz w:val="26"/>
          <w:szCs w:val="26"/>
        </w:rPr>
        <w:t xml:space="preserve"> </w:t>
      </w:r>
    </w:p>
    <w:p w:rsidR="00B35432" w:rsidRDefault="003F7058" w:rsidP="00FE55EC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правовыми актами.</w:t>
      </w:r>
    </w:p>
    <w:p w:rsidR="008971B7" w:rsidRPr="00FD0319" w:rsidRDefault="008971B7" w:rsidP="008971B7">
      <w:pPr>
        <w:rPr>
          <w:rFonts w:eastAsia="Calibri" w:cs="Times New Roman"/>
          <w:sz w:val="26"/>
          <w:szCs w:val="26"/>
        </w:rPr>
      </w:pPr>
      <w:r w:rsidRPr="00FD0319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FD0319" w:rsidRPr="00FD0319">
        <w:rPr>
          <w:rFonts w:cs="Times New Roman"/>
          <w:sz w:val="26"/>
          <w:szCs w:val="26"/>
        </w:rPr>
        <w:t>главный специалист - эксперт</w:t>
      </w:r>
      <w:r w:rsidR="0091065C" w:rsidRPr="00FD0319">
        <w:rPr>
          <w:rFonts w:eastAsia="Calibri" w:cs="Times New Roman"/>
          <w:sz w:val="26"/>
          <w:szCs w:val="26"/>
        </w:rPr>
        <w:t xml:space="preserve"> </w:t>
      </w:r>
      <w:r w:rsidR="009D1018" w:rsidRPr="00FD0319">
        <w:rPr>
          <w:rFonts w:eastAsia="Calibri" w:cs="Times New Roman"/>
          <w:sz w:val="26"/>
          <w:szCs w:val="26"/>
        </w:rPr>
        <w:t>отдела</w:t>
      </w:r>
      <w:r w:rsidRPr="00FD0319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FD0319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3F7058" w:rsidRPr="00FD0319">
        <w:rPr>
          <w:rFonts w:eastAsia="Calibri" w:cs="Times New Roman"/>
          <w:sz w:val="26"/>
          <w:szCs w:val="26"/>
        </w:rPr>
        <w:t>и нормативными правовыми актами.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3F7058" w:rsidRPr="003F7058">
        <w:rPr>
          <w:rFonts w:cs="Times New Roman"/>
          <w:b/>
          <w:sz w:val="26"/>
          <w:szCs w:val="26"/>
        </w:rPr>
        <w:t>главный специалист - эксперт</w:t>
      </w:r>
      <w:r w:rsidR="003F7058" w:rsidRPr="00C82AD0">
        <w:rPr>
          <w:rFonts w:cs="Times New Roman"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FD0319">
        <w:rPr>
          <w:rFonts w:cs="Times New Roman"/>
          <w:sz w:val="26"/>
          <w:szCs w:val="26"/>
        </w:rPr>
        <w:t>Главный специалист - эксперт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 xml:space="preserve">ежемесячных, квартальных, полугодовых,  годовых бухгалтерских отчетов; 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>налоговой отчетности;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>индивидуальных сведений о трудовом стаже, заработке, доходах и начисленных взносов в пенсионный фонд;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>отчета по социальному страхованию.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>иным вопросам по финансовой деятельности.</w:t>
      </w:r>
    </w:p>
    <w:p w:rsidR="00FD0319" w:rsidRDefault="00FD0319" w:rsidP="00FD0319">
      <w:pPr>
        <w:rPr>
          <w:sz w:val="26"/>
        </w:rPr>
      </w:pPr>
      <w:r>
        <w:rPr>
          <w:sz w:val="26"/>
        </w:rPr>
        <w:t>15</w:t>
      </w:r>
      <w:r w:rsidRPr="00FD0319">
        <w:rPr>
          <w:sz w:val="26"/>
        </w:rPr>
        <w:t>. Главный специалист-эксперт отдела в соответствии со своей компетенцией обязан участвовать в подготовке (обсуждении) иных актов по поручению непосредственного начальника и руководства Межрайонной инспекции.</w:t>
      </w:r>
    </w:p>
    <w:p w:rsidR="007F5BD7" w:rsidRDefault="007F5BD7" w:rsidP="00FD0319">
      <w:pPr>
        <w:rPr>
          <w:sz w:val="26"/>
        </w:rPr>
      </w:pPr>
    </w:p>
    <w:p w:rsidR="007F5BD7" w:rsidRDefault="007F5BD7" w:rsidP="00FD0319">
      <w:pPr>
        <w:rPr>
          <w:sz w:val="26"/>
        </w:rPr>
      </w:pPr>
    </w:p>
    <w:p w:rsidR="007F5BD7" w:rsidRDefault="007F5BD7" w:rsidP="00FD0319">
      <w:pPr>
        <w:rPr>
          <w:sz w:val="26"/>
        </w:rPr>
      </w:pPr>
    </w:p>
    <w:p w:rsidR="007F5BD7" w:rsidRDefault="007F5BD7" w:rsidP="00FD0319">
      <w:pPr>
        <w:rPr>
          <w:sz w:val="26"/>
        </w:rPr>
      </w:pPr>
    </w:p>
    <w:p w:rsidR="00FD0319" w:rsidRDefault="00FD0319" w:rsidP="000B2E17">
      <w:pPr>
        <w:rPr>
          <w:sz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D0319" w:rsidRPr="00FD0319" w:rsidRDefault="003B7A81" w:rsidP="00FD0319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FD0319" w:rsidRPr="00FD0319">
        <w:rPr>
          <w:rFonts w:cs="Times New Roman"/>
          <w:bCs/>
          <w:sz w:val="26"/>
          <w:szCs w:val="26"/>
        </w:rPr>
        <w:t xml:space="preserve"> В соответствии со своими должностными обязанностями главный специалист-эксперт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Default="00FD0319" w:rsidP="00FD0319">
      <w:pPr>
        <w:ind w:right="17"/>
        <w:rPr>
          <w:rFonts w:cs="Times New Roman"/>
          <w:bCs/>
          <w:sz w:val="26"/>
          <w:szCs w:val="26"/>
        </w:rPr>
      </w:pPr>
      <w:r w:rsidRPr="00FD0319">
        <w:rPr>
          <w:rFonts w:cs="Times New Roman"/>
          <w:bCs/>
          <w:sz w:val="26"/>
          <w:szCs w:val="26"/>
        </w:rPr>
        <w:t>Подготовка проектов документов осуществляется в соответствии приказами и распоряжениями ФНС России, управления, Межрайонной инспекции, а также в соответствии с требованиями нормативных документов по делопроизводству в Межрайонной инспекции.</w:t>
      </w:r>
    </w:p>
    <w:p w:rsidR="007F5BD7" w:rsidRPr="00222F53" w:rsidRDefault="007F5BD7" w:rsidP="00FD0319">
      <w:pPr>
        <w:ind w:right="17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FD0319">
        <w:rPr>
          <w:rFonts w:cs="Times New Roman"/>
          <w:sz w:val="26"/>
          <w:szCs w:val="26"/>
        </w:rPr>
        <w:t>главного специалиста - 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FD0319">
        <w:rPr>
          <w:rFonts w:cs="Times New Roman"/>
          <w:sz w:val="26"/>
          <w:szCs w:val="26"/>
        </w:rPr>
        <w:t>главного специалиста - 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FD0319">
        <w:rPr>
          <w:rFonts w:cs="Times New Roman"/>
          <w:sz w:val="26"/>
          <w:szCs w:val="26"/>
        </w:rPr>
        <w:t>Межрайонной 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FD0319">
        <w:rPr>
          <w:rFonts w:cs="Times New Roman"/>
          <w:sz w:val="26"/>
          <w:szCs w:val="26"/>
        </w:rPr>
        <w:t>Межрайонной 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proofErr w:type="gramStart"/>
      <w:r w:rsidR="00FD0319" w:rsidRPr="00FD0319">
        <w:rPr>
          <w:rFonts w:eastAsia="Calibri" w:cs="Times New Roman"/>
          <w:sz w:val="26"/>
          <w:szCs w:val="26"/>
        </w:rPr>
        <w:t>Исходя из установленных полномочий главный специалист-эксперт отдела не осуществляет</w:t>
      </w:r>
      <w:proofErr w:type="gramEnd"/>
      <w:r w:rsidR="00FD0319" w:rsidRPr="00FD0319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4216D7" w:rsidRPr="00464223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FD0319">
        <w:rPr>
          <w:sz w:val="26"/>
        </w:rPr>
        <w:t xml:space="preserve">главного </w:t>
      </w:r>
      <w:r w:rsidR="00FD0319">
        <w:rPr>
          <w:sz w:val="26"/>
        </w:rPr>
        <w:lastRenderedPageBreak/>
        <w:t>специалиста - эксперта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D0319" w:rsidRDefault="00FD031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D0319" w:rsidRDefault="00FD031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C229ED">
      <w:headerReference w:type="default" r:id="rId7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1B9" w:rsidRDefault="00C641B9" w:rsidP="003B7A81">
      <w:r>
        <w:separator/>
      </w:r>
    </w:p>
  </w:endnote>
  <w:endnote w:type="continuationSeparator" w:id="0">
    <w:p w:rsidR="00C641B9" w:rsidRDefault="00C641B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1B9" w:rsidRDefault="00C641B9" w:rsidP="003B7A81">
      <w:r>
        <w:separator/>
      </w:r>
    </w:p>
  </w:footnote>
  <w:footnote w:type="continuationSeparator" w:id="0">
    <w:p w:rsidR="00C641B9" w:rsidRDefault="00C641B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42A6B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6B8"/>
    <w:rsid w:val="0001315F"/>
    <w:rsid w:val="00016846"/>
    <w:rsid w:val="00020F68"/>
    <w:rsid w:val="00026C69"/>
    <w:rsid w:val="00027871"/>
    <w:rsid w:val="000457F3"/>
    <w:rsid w:val="000557CD"/>
    <w:rsid w:val="00057CCC"/>
    <w:rsid w:val="000631CE"/>
    <w:rsid w:val="00090C33"/>
    <w:rsid w:val="000916AA"/>
    <w:rsid w:val="00092644"/>
    <w:rsid w:val="00094B4E"/>
    <w:rsid w:val="000A24AA"/>
    <w:rsid w:val="000A33E1"/>
    <w:rsid w:val="000B0869"/>
    <w:rsid w:val="000B2E17"/>
    <w:rsid w:val="000B5048"/>
    <w:rsid w:val="000B5DBD"/>
    <w:rsid w:val="000B7C1A"/>
    <w:rsid w:val="000C04B0"/>
    <w:rsid w:val="000C2E02"/>
    <w:rsid w:val="000C4928"/>
    <w:rsid w:val="000C6E28"/>
    <w:rsid w:val="000C7D67"/>
    <w:rsid w:val="000D08EA"/>
    <w:rsid w:val="000E3332"/>
    <w:rsid w:val="00101D17"/>
    <w:rsid w:val="00121DFA"/>
    <w:rsid w:val="001248BE"/>
    <w:rsid w:val="00141E3E"/>
    <w:rsid w:val="001559CE"/>
    <w:rsid w:val="00165B7A"/>
    <w:rsid w:val="001665C3"/>
    <w:rsid w:val="00175938"/>
    <w:rsid w:val="00184071"/>
    <w:rsid w:val="00186E7D"/>
    <w:rsid w:val="00192A8B"/>
    <w:rsid w:val="001A0913"/>
    <w:rsid w:val="001B1490"/>
    <w:rsid w:val="001B5BBA"/>
    <w:rsid w:val="001C53E8"/>
    <w:rsid w:val="001D2783"/>
    <w:rsid w:val="001E009B"/>
    <w:rsid w:val="001E1592"/>
    <w:rsid w:val="001E1CAC"/>
    <w:rsid w:val="001F1715"/>
    <w:rsid w:val="001F68ED"/>
    <w:rsid w:val="0021359F"/>
    <w:rsid w:val="00215392"/>
    <w:rsid w:val="002160F5"/>
    <w:rsid w:val="0022091F"/>
    <w:rsid w:val="00221679"/>
    <w:rsid w:val="00222F53"/>
    <w:rsid w:val="00240002"/>
    <w:rsid w:val="0025122B"/>
    <w:rsid w:val="00254973"/>
    <w:rsid w:val="00254D09"/>
    <w:rsid w:val="00273E21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E271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43D65"/>
    <w:rsid w:val="00361657"/>
    <w:rsid w:val="00397C11"/>
    <w:rsid w:val="003A43AB"/>
    <w:rsid w:val="003B7A81"/>
    <w:rsid w:val="003C1C90"/>
    <w:rsid w:val="003C2E27"/>
    <w:rsid w:val="003C4B94"/>
    <w:rsid w:val="003C4D68"/>
    <w:rsid w:val="003D4EFF"/>
    <w:rsid w:val="003D6F23"/>
    <w:rsid w:val="003F24F9"/>
    <w:rsid w:val="003F7058"/>
    <w:rsid w:val="00404AE7"/>
    <w:rsid w:val="0041019D"/>
    <w:rsid w:val="00413C87"/>
    <w:rsid w:val="004216D7"/>
    <w:rsid w:val="004229E4"/>
    <w:rsid w:val="0044318B"/>
    <w:rsid w:val="00452018"/>
    <w:rsid w:val="004568F3"/>
    <w:rsid w:val="004639E5"/>
    <w:rsid w:val="00464223"/>
    <w:rsid w:val="004745C2"/>
    <w:rsid w:val="004761B8"/>
    <w:rsid w:val="004776BC"/>
    <w:rsid w:val="0049073B"/>
    <w:rsid w:val="00492B5B"/>
    <w:rsid w:val="00493417"/>
    <w:rsid w:val="00496C5C"/>
    <w:rsid w:val="00497B12"/>
    <w:rsid w:val="00497CF7"/>
    <w:rsid w:val="004A3010"/>
    <w:rsid w:val="004A4B5F"/>
    <w:rsid w:val="004B2E31"/>
    <w:rsid w:val="004B35CC"/>
    <w:rsid w:val="004B7353"/>
    <w:rsid w:val="004D1533"/>
    <w:rsid w:val="004D3338"/>
    <w:rsid w:val="004D4B81"/>
    <w:rsid w:val="004D70F1"/>
    <w:rsid w:val="004E6B63"/>
    <w:rsid w:val="004F5964"/>
    <w:rsid w:val="00500FD5"/>
    <w:rsid w:val="005035E2"/>
    <w:rsid w:val="00526218"/>
    <w:rsid w:val="00526FFE"/>
    <w:rsid w:val="0053153E"/>
    <w:rsid w:val="00532AAD"/>
    <w:rsid w:val="00536AA0"/>
    <w:rsid w:val="00537E24"/>
    <w:rsid w:val="00543D30"/>
    <w:rsid w:val="00564B40"/>
    <w:rsid w:val="0058504A"/>
    <w:rsid w:val="00585805"/>
    <w:rsid w:val="005877E0"/>
    <w:rsid w:val="0059423D"/>
    <w:rsid w:val="005979A6"/>
    <w:rsid w:val="005A0E6B"/>
    <w:rsid w:val="005C0179"/>
    <w:rsid w:val="005D1E6A"/>
    <w:rsid w:val="005D7ABC"/>
    <w:rsid w:val="00601C5B"/>
    <w:rsid w:val="006160CD"/>
    <w:rsid w:val="00622456"/>
    <w:rsid w:val="00630988"/>
    <w:rsid w:val="00642A6B"/>
    <w:rsid w:val="0064507A"/>
    <w:rsid w:val="00652BB0"/>
    <w:rsid w:val="006539A7"/>
    <w:rsid w:val="00654B68"/>
    <w:rsid w:val="006618E5"/>
    <w:rsid w:val="00662DD6"/>
    <w:rsid w:val="00671440"/>
    <w:rsid w:val="00674287"/>
    <w:rsid w:val="00681090"/>
    <w:rsid w:val="00683559"/>
    <w:rsid w:val="006877ED"/>
    <w:rsid w:val="006A44FB"/>
    <w:rsid w:val="006A5528"/>
    <w:rsid w:val="006A7222"/>
    <w:rsid w:val="006B2129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32F07"/>
    <w:rsid w:val="00733031"/>
    <w:rsid w:val="00737BE2"/>
    <w:rsid w:val="007423E7"/>
    <w:rsid w:val="00744D8B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5C0B"/>
    <w:rsid w:val="007D17BB"/>
    <w:rsid w:val="007D402F"/>
    <w:rsid w:val="007D4ADF"/>
    <w:rsid w:val="007D5B2B"/>
    <w:rsid w:val="007E3D90"/>
    <w:rsid w:val="007F17AD"/>
    <w:rsid w:val="007F339E"/>
    <w:rsid w:val="007F3D35"/>
    <w:rsid w:val="007F5BD7"/>
    <w:rsid w:val="007F6BF4"/>
    <w:rsid w:val="00801481"/>
    <w:rsid w:val="00802DE2"/>
    <w:rsid w:val="00804AB6"/>
    <w:rsid w:val="00806B0C"/>
    <w:rsid w:val="00812BFB"/>
    <w:rsid w:val="0081666B"/>
    <w:rsid w:val="00821448"/>
    <w:rsid w:val="00822936"/>
    <w:rsid w:val="00853985"/>
    <w:rsid w:val="00874B42"/>
    <w:rsid w:val="00877280"/>
    <w:rsid w:val="00882463"/>
    <w:rsid w:val="008943C2"/>
    <w:rsid w:val="008971B7"/>
    <w:rsid w:val="008A5EB3"/>
    <w:rsid w:val="008C02A7"/>
    <w:rsid w:val="008C258C"/>
    <w:rsid w:val="008E4B65"/>
    <w:rsid w:val="008F7217"/>
    <w:rsid w:val="0091065C"/>
    <w:rsid w:val="00926516"/>
    <w:rsid w:val="00933CCA"/>
    <w:rsid w:val="00940EED"/>
    <w:rsid w:val="00942953"/>
    <w:rsid w:val="00944E3B"/>
    <w:rsid w:val="00946757"/>
    <w:rsid w:val="00950A95"/>
    <w:rsid w:val="00962B67"/>
    <w:rsid w:val="0097368C"/>
    <w:rsid w:val="00975254"/>
    <w:rsid w:val="009756F3"/>
    <w:rsid w:val="00980A82"/>
    <w:rsid w:val="0098413A"/>
    <w:rsid w:val="00991494"/>
    <w:rsid w:val="00991FCE"/>
    <w:rsid w:val="0099203F"/>
    <w:rsid w:val="009A732F"/>
    <w:rsid w:val="009A7768"/>
    <w:rsid w:val="009B0816"/>
    <w:rsid w:val="009B6831"/>
    <w:rsid w:val="009B7512"/>
    <w:rsid w:val="009C6019"/>
    <w:rsid w:val="009D1018"/>
    <w:rsid w:val="009D5A89"/>
    <w:rsid w:val="009F0BC2"/>
    <w:rsid w:val="009F3087"/>
    <w:rsid w:val="00A044DB"/>
    <w:rsid w:val="00A06238"/>
    <w:rsid w:val="00A068D7"/>
    <w:rsid w:val="00A10D6A"/>
    <w:rsid w:val="00A2339B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842A0"/>
    <w:rsid w:val="00AA6E8B"/>
    <w:rsid w:val="00AB1ACA"/>
    <w:rsid w:val="00AC2E2E"/>
    <w:rsid w:val="00AC30EB"/>
    <w:rsid w:val="00AC5F96"/>
    <w:rsid w:val="00AC7007"/>
    <w:rsid w:val="00AD0D1D"/>
    <w:rsid w:val="00AE00D3"/>
    <w:rsid w:val="00AF09BA"/>
    <w:rsid w:val="00AF1271"/>
    <w:rsid w:val="00AF40B8"/>
    <w:rsid w:val="00AF4BFF"/>
    <w:rsid w:val="00AF5151"/>
    <w:rsid w:val="00AF55C8"/>
    <w:rsid w:val="00B00C29"/>
    <w:rsid w:val="00B01ED0"/>
    <w:rsid w:val="00B14886"/>
    <w:rsid w:val="00B14EB0"/>
    <w:rsid w:val="00B167DF"/>
    <w:rsid w:val="00B17003"/>
    <w:rsid w:val="00B2651B"/>
    <w:rsid w:val="00B30717"/>
    <w:rsid w:val="00B310A4"/>
    <w:rsid w:val="00B32A52"/>
    <w:rsid w:val="00B346CE"/>
    <w:rsid w:val="00B35432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4E6F"/>
    <w:rsid w:val="00BA51E1"/>
    <w:rsid w:val="00BB3568"/>
    <w:rsid w:val="00BB3D0B"/>
    <w:rsid w:val="00BE4F2D"/>
    <w:rsid w:val="00BE52D9"/>
    <w:rsid w:val="00BF400B"/>
    <w:rsid w:val="00BF7391"/>
    <w:rsid w:val="00C061A4"/>
    <w:rsid w:val="00C1091A"/>
    <w:rsid w:val="00C11A9B"/>
    <w:rsid w:val="00C13708"/>
    <w:rsid w:val="00C158E5"/>
    <w:rsid w:val="00C20C8F"/>
    <w:rsid w:val="00C229ED"/>
    <w:rsid w:val="00C23B14"/>
    <w:rsid w:val="00C24828"/>
    <w:rsid w:val="00C35F6C"/>
    <w:rsid w:val="00C407EE"/>
    <w:rsid w:val="00C641B9"/>
    <w:rsid w:val="00C71CC2"/>
    <w:rsid w:val="00C73A81"/>
    <w:rsid w:val="00C73C62"/>
    <w:rsid w:val="00C7504B"/>
    <w:rsid w:val="00C80643"/>
    <w:rsid w:val="00C82AD0"/>
    <w:rsid w:val="00C954E9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4226"/>
    <w:rsid w:val="00CF63F4"/>
    <w:rsid w:val="00CF7ACC"/>
    <w:rsid w:val="00D00C06"/>
    <w:rsid w:val="00D01736"/>
    <w:rsid w:val="00D01FD2"/>
    <w:rsid w:val="00D04813"/>
    <w:rsid w:val="00D1572F"/>
    <w:rsid w:val="00D2637A"/>
    <w:rsid w:val="00D270CA"/>
    <w:rsid w:val="00D47924"/>
    <w:rsid w:val="00D5719F"/>
    <w:rsid w:val="00D63650"/>
    <w:rsid w:val="00D638AD"/>
    <w:rsid w:val="00D6462A"/>
    <w:rsid w:val="00D730DE"/>
    <w:rsid w:val="00D75100"/>
    <w:rsid w:val="00D7769A"/>
    <w:rsid w:val="00D813A7"/>
    <w:rsid w:val="00D90501"/>
    <w:rsid w:val="00D90F0C"/>
    <w:rsid w:val="00D95A36"/>
    <w:rsid w:val="00DA5D96"/>
    <w:rsid w:val="00DB12A8"/>
    <w:rsid w:val="00DC6279"/>
    <w:rsid w:val="00DD1315"/>
    <w:rsid w:val="00DE6D86"/>
    <w:rsid w:val="00DE6E00"/>
    <w:rsid w:val="00DE781E"/>
    <w:rsid w:val="00E005FE"/>
    <w:rsid w:val="00E1621A"/>
    <w:rsid w:val="00E43191"/>
    <w:rsid w:val="00E45E47"/>
    <w:rsid w:val="00E5383C"/>
    <w:rsid w:val="00E57DB1"/>
    <w:rsid w:val="00E60487"/>
    <w:rsid w:val="00E606B9"/>
    <w:rsid w:val="00E6275C"/>
    <w:rsid w:val="00E67578"/>
    <w:rsid w:val="00E711C3"/>
    <w:rsid w:val="00E72AAD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3AEA"/>
    <w:rsid w:val="00F1730C"/>
    <w:rsid w:val="00F17EC4"/>
    <w:rsid w:val="00F25D3D"/>
    <w:rsid w:val="00F3280F"/>
    <w:rsid w:val="00F47A74"/>
    <w:rsid w:val="00F5029D"/>
    <w:rsid w:val="00F529E9"/>
    <w:rsid w:val="00F72CE0"/>
    <w:rsid w:val="00F83372"/>
    <w:rsid w:val="00F9087E"/>
    <w:rsid w:val="00F92D08"/>
    <w:rsid w:val="00F975FE"/>
    <w:rsid w:val="00FB1E9E"/>
    <w:rsid w:val="00FB2438"/>
    <w:rsid w:val="00FB6244"/>
    <w:rsid w:val="00FC1909"/>
    <w:rsid w:val="00FC1F99"/>
    <w:rsid w:val="00FC5004"/>
    <w:rsid w:val="00FD0319"/>
    <w:rsid w:val="00FD18A5"/>
    <w:rsid w:val="00FD6110"/>
    <w:rsid w:val="00FE3288"/>
    <w:rsid w:val="00FE414D"/>
    <w:rsid w:val="00FE55EC"/>
    <w:rsid w:val="00FE70C4"/>
    <w:rsid w:val="00FF20BC"/>
    <w:rsid w:val="00FF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4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7A071B6FF0674BDFC0E20EB9509A11AD14FDA572B41CD696AFDF242CDi6iDI" TargetMode="External"/><Relationship Id="rId21" Type="http://schemas.openxmlformats.org/officeDocument/2006/relationships/hyperlink" Target="consultantplus://offline/ref=8C07F0434513FBEB55BCBC9CDB8DF910C55E2E2364D7A8016E9B29E3A9A4h2I" TargetMode="External"/><Relationship Id="rId42" Type="http://schemas.openxmlformats.org/officeDocument/2006/relationships/hyperlink" Target="consultantplus://offline/ref=7B7D194CF6E73A78239ABAD51C6E7145687AEE87EC68A3A984C118BB64E3837AB1C2CCBC4AA3E8B0f9R1L" TargetMode="External"/><Relationship Id="rId47" Type="http://schemas.openxmlformats.org/officeDocument/2006/relationships/hyperlink" Target="consultantplus://offline/ref=F291D823DA7C4D1891F5E8597CBE9C3811B434D77E7D6A4C40EB3974C4E673F295B1BA1EF39541E8v8R8L" TargetMode="External"/><Relationship Id="rId63" Type="http://schemas.openxmlformats.org/officeDocument/2006/relationships/hyperlink" Target="consultantplus://offline/ref=75CEC06541040A43D70E8BF8A4B90C4EC0E95D8A88F0CDB5923812449BG0SBL" TargetMode="External"/><Relationship Id="rId68" Type="http://schemas.openxmlformats.org/officeDocument/2006/relationships/hyperlink" Target="consultantplus://offline/ref=734C5D69DEA37D6EFD9F4EE9FF07E617F1D171976015AF56371437D5C6W6S8L" TargetMode="External"/><Relationship Id="rId16" Type="http://schemas.openxmlformats.org/officeDocument/2006/relationships/hyperlink" Target="consultantplus://offline/ref=86EAC3E4B92AE01AD3C4ED75F310099FBB5A3E95CDCCA4EEFA82DC2731L0xCL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7A071B6FF0674BDFC0E20EB9509A11AD14DDE522A4BCD696AFDF242CDi6iDI" TargetMode="External"/><Relationship Id="rId32" Type="http://schemas.openxmlformats.org/officeDocument/2006/relationships/hyperlink" Target="consultantplus://offline/ref=D48C14BF8319AC2CD65790A8583502417148FFB1A4C1B34BAB8AC0AB7E268E8DBF058CC80934A6f3N4L" TargetMode="External"/><Relationship Id="rId37" Type="http://schemas.openxmlformats.org/officeDocument/2006/relationships/hyperlink" Target="consultantplus://offline/ref=7B7D194CF6E73A78239ABAD51C6E71456874EE81E466A3A984C118BB64E3837AB1C2CCBC4AA3E8B0f9R3L" TargetMode="External"/><Relationship Id="rId40" Type="http://schemas.openxmlformats.org/officeDocument/2006/relationships/hyperlink" Target="consultantplus://offline/ref=7B7D194CF6E73A78239ABAD51C6E7145687CE685E969A3A984C118BB64E3837AB1C2CCBC4AA3E8B0f9R0L" TargetMode="External"/><Relationship Id="rId45" Type="http://schemas.openxmlformats.org/officeDocument/2006/relationships/hyperlink" Target="consultantplus://offline/ref=F291D823DA7C4D1891F5E8597CBE9C3811B434D77E7E6A4C40EB3974C4E673F295B1BA1EF39541E8v8R8L" TargetMode="External"/><Relationship Id="rId53" Type="http://schemas.openxmlformats.org/officeDocument/2006/relationships/hyperlink" Target="consultantplus://offline/ref=75CEC06541040A43D70E8BF8A4B90C4EC3E9578C89F8CDB5923812449BG0SBL" TargetMode="External"/><Relationship Id="rId58" Type="http://schemas.openxmlformats.org/officeDocument/2006/relationships/hyperlink" Target="consultantplus://offline/ref=75CEC06541040A43D70E8BF8A4B90C4EC3EA5F8A89F9CDB5923812449BG0SBL" TargetMode="External"/><Relationship Id="rId66" Type="http://schemas.openxmlformats.org/officeDocument/2006/relationships/hyperlink" Target="consultantplus://offline/ref=75CEC06541040A43D70E8BF8A4B90C4EC3E858808CF2CDB5923812449B0B1B14CB920389AFBE1C0DGCS9L" TargetMode="External"/><Relationship Id="rId74" Type="http://schemas.openxmlformats.org/officeDocument/2006/relationships/hyperlink" Target="consultantplus://offline/ref=59B0D152012413112CEAB73EB68A2D534596755560522DE08AC0D62C8EI4l3I" TargetMode="External"/><Relationship Id="rId79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FE48F1B0500CFA07CFAC65A733CDD28C3C1F8932BFD89466296A4F4F02c4F4M" TargetMode="External"/><Relationship Id="rId19" Type="http://schemas.openxmlformats.org/officeDocument/2006/relationships/hyperlink" Target="consultantplus://offline/ref=00E1C201CF2CFBE43691BDF595F15F0BF3C45631F52A0FBB060B5246E1P320G" TargetMode="External"/><Relationship Id="rId14" Type="http://schemas.openxmlformats.org/officeDocument/2006/relationships/hyperlink" Target="consultantplus://offline/ref=827143AAC3474DB39CDAFBBC7887471F4A9C4436821EE573E7F2F21C5461x2L" TargetMode="External"/><Relationship Id="rId22" Type="http://schemas.openxmlformats.org/officeDocument/2006/relationships/hyperlink" Target="consultantplus://offline/ref=46A0DF899548000EDC2709E17E3A9F92709BF5D10CAF49C6D415941B4250vFL" TargetMode="External"/><Relationship Id="rId27" Type="http://schemas.openxmlformats.org/officeDocument/2006/relationships/hyperlink" Target="consultantplus://offline/ref=F08D2B10F8CABB4782D7CBB4AF7C8DCA57FE034E0175D778FF8000671CuF3AL" TargetMode="External"/><Relationship Id="rId30" Type="http://schemas.openxmlformats.org/officeDocument/2006/relationships/hyperlink" Target="consultantplus://offline/ref=D48C14BF8319AC2CD65790A858350241764CF1B7AAC3EE41A3D3CCA97929D19AB84C80C90934A735fDN5L" TargetMode="External"/><Relationship Id="rId35" Type="http://schemas.openxmlformats.org/officeDocument/2006/relationships/hyperlink" Target="consultantplus://offline/ref=D48C14BF8319AC2CD65790A858350241764CF1B4A2CAEE41A3D3CCA97929D19AB84C80C90934A735fDN6L" TargetMode="External"/><Relationship Id="rId43" Type="http://schemas.openxmlformats.org/officeDocument/2006/relationships/hyperlink" Target="consultantplus://offline/ref=7B7D194CF6E73A78239ABAD51C6E71456B7FE685EE68A3A984C118BB64E3837AB1C2CCBC4AA3E8B9f9R6L" TargetMode="External"/><Relationship Id="rId48" Type="http://schemas.openxmlformats.org/officeDocument/2006/relationships/hyperlink" Target="consultantplus://offline/ref=F291D823DA7C4D1891F5E8597CBE9C3811B33ADC7F796A4C40EB3974C4E673F295B1BA1EF39541E8v8R8L" TargetMode="External"/><Relationship Id="rId56" Type="http://schemas.openxmlformats.org/officeDocument/2006/relationships/hyperlink" Target="consultantplus://offline/ref=75CEC06541040A43D70E8BF8A4B90C4EC3E85D8D8FF6CDB5923812449BG0SBL" TargetMode="External"/><Relationship Id="rId64" Type="http://schemas.openxmlformats.org/officeDocument/2006/relationships/hyperlink" Target="consultantplus://offline/ref=75CEC06541040A43D70E8BF8A4B90C4EC3E1578F8CF1CDB5923812449BG0SBL" TargetMode="External"/><Relationship Id="rId69" Type="http://schemas.openxmlformats.org/officeDocument/2006/relationships/hyperlink" Target="consultantplus://offline/ref=734C5D69DEA37D6EFD9F4EE9FF07E617F1D67F966111AF56371437D5C66877C815580F80903AFCA5W2SBL" TargetMode="External"/><Relationship Id="rId77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F291D823DA7C4D1891F5E8597CBE9C3811B13FD57B7B6A4C40EB3974C4E673F295B1BA1EF39541E8v8R9L" TargetMode="External"/><Relationship Id="rId72" Type="http://schemas.openxmlformats.org/officeDocument/2006/relationships/hyperlink" Target="consultantplus://offline/ref=9CDB1662E21F722D0876C67300C3C7FBD0B494683E38C8FCDAB90A849A0043349062D78BBE9427E4kAS1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19C6FCC75FED97EBB65319143840E2DA044052B2E5ADB1FF0FE53A4FCwE17L" TargetMode="External"/><Relationship Id="rId25" Type="http://schemas.openxmlformats.org/officeDocument/2006/relationships/hyperlink" Target="consultantplus://offline/ref=97A071B6FF0674BDFC0E20EB9509A11AD14DDE532342CD696AFDF242CDi6iDI" TargetMode="External"/><Relationship Id="rId33" Type="http://schemas.openxmlformats.org/officeDocument/2006/relationships/hyperlink" Target="consultantplus://offline/ref=D48C14BF8319AC2CD65790A8583502417642F1B2ABCDEE41A3D3CCA97929D19AB84C80C90934A735fDN5L" TargetMode="External"/><Relationship Id="rId38" Type="http://schemas.openxmlformats.org/officeDocument/2006/relationships/hyperlink" Target="consultantplus://offline/ref=7B7D194CF6E73A78239ABAD51C6E7145687AEE87EC62A3A984C118BB64E3837AB1C2CCBC4AA3E8B0f9R0L" TargetMode="External"/><Relationship Id="rId46" Type="http://schemas.openxmlformats.org/officeDocument/2006/relationships/hyperlink" Target="consultantplus://offline/ref=F291D823DA7C4D1891F5E8597CBE9C3811B434D77E796A4C40EB3974C4E673F295B1BA1EF39541E8v8R8L" TargetMode="External"/><Relationship Id="rId59" Type="http://schemas.openxmlformats.org/officeDocument/2006/relationships/hyperlink" Target="consultantplus://offline/ref=75CEC06541040A43D70E8BF8A4B90C4EC3EF568E8FF1CDB5923812449BG0SBL" TargetMode="External"/><Relationship Id="rId67" Type="http://schemas.openxmlformats.org/officeDocument/2006/relationships/hyperlink" Target="consultantplus://offline/ref=75CEC06541040A43D70E8BF8A4B90C4EC3E858808CF2CDB5923812449B0B1B14CB920389AFBE1F0BGCS0L" TargetMode="External"/><Relationship Id="rId20" Type="http://schemas.openxmlformats.org/officeDocument/2006/relationships/hyperlink" Target="consultantplus://offline/ref=FA6CC559A4FE08CF49E323631E46B33B8912A3CC9407CDC554770D7C4FN1f0I" TargetMode="External"/><Relationship Id="rId41" Type="http://schemas.openxmlformats.org/officeDocument/2006/relationships/hyperlink" Target="consultantplus://offline/ref=7B7D194CF6E73A78239ABAD51C6E71456874EE81E468A3A984C118BB64E3837AB1C2CCBC4AA3E8B0f9R0L" TargetMode="External"/><Relationship Id="rId54" Type="http://schemas.openxmlformats.org/officeDocument/2006/relationships/hyperlink" Target="consultantplus://offline/ref=75CEC06541040A43D70E8BF8A4B90C4EC3E858808CF2CDB5923812449BG0SBL" TargetMode="External"/><Relationship Id="rId62" Type="http://schemas.openxmlformats.org/officeDocument/2006/relationships/hyperlink" Target="consultantplus://offline/ref=6EC7307CE6F934F5DA7A500928AA5E9146DDC260F8CBDA377A7788F7A1A9JBM" TargetMode="External"/><Relationship Id="rId70" Type="http://schemas.openxmlformats.org/officeDocument/2006/relationships/hyperlink" Target="consultantplus://offline/ref=734C5D69DEA37D6EFD9F4EE9FF07E617F2D77092681FF25C3F4D3BD7C16728DF12110381903AFDWAS5L" TargetMode="External"/><Relationship Id="rId75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827143AAC3474DB39CDAFBBC7887471F4A9645388313E573E7F2F21C5461x2L" TargetMode="External"/><Relationship Id="rId23" Type="http://schemas.openxmlformats.org/officeDocument/2006/relationships/hyperlink" Target="consultantplus://offline/ref=69C60379E7CC82284B772AEDE965DEAC3B6F652E1A7786B6E9A9A5530DMDMBL" TargetMode="External"/><Relationship Id="rId28" Type="http://schemas.openxmlformats.org/officeDocument/2006/relationships/hyperlink" Target="consultantplus://offline/ref=D48C14BF8319AC2CD65790A858350241764CF1B4A3CAEE41A3D3CCA97929D19AB84C80C90934A735fDN6L" TargetMode="External"/><Relationship Id="rId36" Type="http://schemas.openxmlformats.org/officeDocument/2006/relationships/hyperlink" Target="consultantplus://offline/ref=7B7D194CF6E73A78239ABAD51C6E7145687AEE87EC69A3A984C118BB64E3837AB1C2CCBC4AA3E9B7f9R6L" TargetMode="External"/><Relationship Id="rId49" Type="http://schemas.openxmlformats.org/officeDocument/2006/relationships/hyperlink" Target="consultantplus://offline/ref=F291D823DA7C4D1891F5E8597CBE9C3811B434D77E7B6A4C40EB3974C4E673F295B1BA1EF39541E8v8RCL" TargetMode="External"/><Relationship Id="rId57" Type="http://schemas.openxmlformats.org/officeDocument/2006/relationships/hyperlink" Target="consultantplus://offline/ref=75CEC06541040A43D70E8BF8A4B90C4EC3EA5F8A8FF9CDB5923812449BG0SB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31" Type="http://schemas.openxmlformats.org/officeDocument/2006/relationships/hyperlink" Target="consultantplus://offline/ref=D48C14BF8319AC2CD65790A858350241764BFFBFA4CBEE41A3D3CCA97929D19AB84C80C90934A735fDN6L" TargetMode="External"/><Relationship Id="rId44" Type="http://schemas.openxmlformats.org/officeDocument/2006/relationships/hyperlink" Target="consultantplus://offline/ref=F291D823DA7C4D1891F5E8597CBE9C3812B13CD57C726A4C40EB3974C4E673F295B1BA1EF39541E8v8RBL" TargetMode="External"/><Relationship Id="rId52" Type="http://schemas.openxmlformats.org/officeDocument/2006/relationships/hyperlink" Target="consultantplus://offline/ref=F291D823DA7C4D1891F5E8597CBE9C3811B63CD67F7F6A4C40EB3974C4vER6L" TargetMode="External"/><Relationship Id="rId60" Type="http://schemas.openxmlformats.org/officeDocument/2006/relationships/hyperlink" Target="consultantplus://offline/ref=75CEC06541040A43D70E8BF8A4B90C4EC3EE5C898AF1CDB5923812449BG0SBL" TargetMode="External"/><Relationship Id="rId65" Type="http://schemas.openxmlformats.org/officeDocument/2006/relationships/hyperlink" Target="consultantplus://offline/ref=75CEC06541040A43D70E8BF8A4B90C4EC0E8568D88F9CDB5923812449BG0SBL" TargetMode="External"/><Relationship Id="rId73" Type="http://schemas.openxmlformats.org/officeDocument/2006/relationships/hyperlink" Target="consultantplus://offline/ref=0962D4DA2E165807532AA6A702FE27833A482E67C9A379ED4DDB9CA55C69257E212D7BEAD97BDEBBA2t0N" TargetMode="External"/><Relationship Id="rId7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827143AAC3474DB39CDAFBBC7887471F4A9646388B1BE573E7F2F21C5461x2L" TargetMode="External"/><Relationship Id="rId18" Type="http://schemas.openxmlformats.org/officeDocument/2006/relationships/hyperlink" Target="consultantplus://offline/ref=2061D2548521DA52071E5B77551DD6FEB75122C737104719D9F26DF26BmA20L" TargetMode="External"/><Relationship Id="rId39" Type="http://schemas.openxmlformats.org/officeDocument/2006/relationships/hyperlink" Target="consultantplus://offline/ref=7B7D194CF6E73A78239ABAD51C6E71456F7EE38DE46BFEA38C9814B963ECDC6DB68BC0BD4AA3E9fBR3L" TargetMode="External"/><Relationship Id="rId34" Type="http://schemas.openxmlformats.org/officeDocument/2006/relationships/hyperlink" Target="consultantplus://offline/ref=D48C14BF8319AC2CD65790A8583502417642F1B2ABCFEE41A3D3CCA97929D19AB84C80C90934A735fDN2L" TargetMode="External"/><Relationship Id="rId50" Type="http://schemas.openxmlformats.org/officeDocument/2006/relationships/hyperlink" Target="consultantplus://offline/ref=F291D823DA7C4D1891F5E8597CBE9C3811B23FD17F7D6A4C40EB3974C4E673F295B1BA1EF39541E8v8R8L" TargetMode="External"/><Relationship Id="rId55" Type="http://schemas.openxmlformats.org/officeDocument/2006/relationships/hyperlink" Target="consultantplus://offline/ref=75CEC06541040A43D70E8BF8A4B90C4EC0EA5D808BF0CDB5923812449BG0SBL" TargetMode="External"/><Relationship Id="rId76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9CDB1662E21F722D0876C67300C3C7FBD0BB9F6E3838C8FCDAB90A849A0043349062D78BBE9427E5kAS8L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D48C14BF8319AC2CD65790A858350241764CF1B4A3CCEE41A3D3CCA97929D19AB84C80C90934A735fDN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2B6D3-6FAC-4CFB-86F4-19806F13E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12</Pages>
  <Words>6147</Words>
  <Characters>35039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Скварка Светлана Викторовна</cp:lastModifiedBy>
  <cp:revision>159</cp:revision>
  <cp:lastPrinted>2018-07-02T11:27:00Z</cp:lastPrinted>
  <dcterms:created xsi:type="dcterms:W3CDTF">2017-10-19T12:23:00Z</dcterms:created>
  <dcterms:modified xsi:type="dcterms:W3CDTF">2018-07-02T11:27:00Z</dcterms:modified>
</cp:coreProperties>
</file>